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88" w:lineRule="atLeast"/>
        <w:jc w:val="center"/>
        <w:rPr>
          <w:rFonts w:ascii="Arial" w:cs="Arial" w:eastAsia="Times New Roman" w:hAnsi="Arial"/>
          <w:b/>
          <w:bCs/>
          <w:sz w:val="28"/>
          <w:szCs w:val="28"/>
        </w:rPr>
      </w:pPr>
      <w:r>
        <w:rPr>
          <w:rFonts w:ascii="Arial" w:cs="Arial" w:eastAsia="Times New Roman" w:hAnsi="Arial"/>
          <w:b/>
          <w:bCs/>
          <w:sz w:val="28"/>
          <w:szCs w:val="28"/>
        </w:rPr>
        <w:t>Daniele Ramalho da Silva</w:t>
      </w:r>
    </w:p>
    <w:p>
      <w:pPr>
        <w:spacing w:after="0" w:line="288" w:lineRule="atLeast"/>
        <w:rPr>
          <w:rFonts w:ascii="Arial" w:cs="Arial" w:eastAsia="Times New Roman" w:hAnsi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0"/>
          <w:szCs w:val="15"/>
        </w:rPr>
      </w:pPr>
      <w:r>
        <w:rPr>
          <w:rFonts w:ascii="Times New Roman" w:cs="Times New Roman" w:eastAsia="Times New Roman" w:hAnsi="Times New Roman"/>
          <w:sz w:val="20"/>
          <w:szCs w:val="15"/>
        </w:rPr>
        <w:t xml:space="preserve">Brasileira, </w:t>
      </w:r>
      <w:r>
        <w:rPr>
          <w:rFonts w:ascii="Times New Roman" w:cs="Times New Roman" w:eastAsia="Times New Roman" w:hAnsi="Times New Roman"/>
          <w:sz w:val="20"/>
          <w:szCs w:val="15"/>
        </w:rPr>
        <w:t>28</w:t>
      </w:r>
      <w:r>
        <w:rPr>
          <w:rFonts w:ascii="Times New Roman" w:cs="Times New Roman" w:eastAsia="Times New Roman" w:hAnsi="Times New Roman"/>
          <w:sz w:val="20"/>
          <w:szCs w:val="15"/>
        </w:rPr>
        <w:t xml:space="preserve"> anos, Solteira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0"/>
          <w:szCs w:val="24"/>
        </w:rPr>
      </w:pPr>
      <w:r>
        <w:rPr>
          <w:rFonts w:ascii="Times New Roman" w:cs="Times New Roman" w:eastAsia="Times New Roman" w:hAnsi="Times New Roman"/>
          <w:sz w:val="20"/>
          <w:szCs w:val="24"/>
        </w:rPr>
        <w:t xml:space="preserve">Avenida </w:t>
      </w:r>
      <w:r>
        <w:rPr>
          <w:rFonts w:ascii="Times New Roman" w:cs="Times New Roman" w:eastAsia="Times New Roman" w:hAnsi="Times New Roman"/>
          <w:sz w:val="20"/>
          <w:szCs w:val="24"/>
        </w:rPr>
        <w:t xml:space="preserve">Serra </w:t>
      </w:r>
      <w:r>
        <w:rPr>
          <w:rFonts w:ascii="Times New Roman" w:cs="Times New Roman" w:eastAsia="Times New Roman" w:hAnsi="Times New Roman"/>
          <w:sz w:val="20"/>
          <w:szCs w:val="24"/>
        </w:rPr>
        <w:t xml:space="preserve">das </w:t>
      </w:r>
      <w:r>
        <w:rPr>
          <w:rFonts w:ascii="Times New Roman" w:cs="Times New Roman" w:eastAsia="Times New Roman" w:hAnsi="Times New Roman"/>
          <w:sz w:val="20"/>
          <w:szCs w:val="24"/>
        </w:rPr>
        <w:t xml:space="preserve">palmeiras </w:t>
      </w:r>
      <w:r>
        <w:rPr>
          <w:rFonts w:ascii="Times New Roman" w:cs="Times New Roman" w:eastAsia="Times New Roman" w:hAnsi="Times New Roman"/>
          <w:sz w:val="20"/>
          <w:szCs w:val="24"/>
        </w:rPr>
        <w:t xml:space="preserve">430 </w:t>
      </w:r>
      <w:r>
        <w:rPr>
          <w:rFonts w:ascii="Times New Roman" w:cs="Times New Roman" w:eastAsia="Times New Roman" w:hAnsi="Times New Roman"/>
          <w:sz w:val="20"/>
          <w:szCs w:val="24"/>
        </w:rPr>
        <w:t xml:space="preserve">apto </w:t>
      </w:r>
      <w:r>
        <w:rPr>
          <w:rFonts w:ascii="Times New Roman" w:cs="Times New Roman" w:eastAsia="Times New Roman" w:hAnsi="Times New Roman"/>
          <w:sz w:val="20"/>
          <w:szCs w:val="24"/>
        </w:rPr>
        <w:t xml:space="preserve">402 </w:t>
      </w:r>
      <w:r>
        <w:rPr>
          <w:rFonts w:ascii="Times New Roman" w:cs="Times New Roman" w:eastAsia="Times New Roman" w:hAnsi="Times New Roman"/>
          <w:sz w:val="20"/>
          <w:szCs w:val="24"/>
        </w:rPr>
        <w:t>BL 5</w:t>
      </w:r>
      <w:r>
        <w:rPr>
          <w:rFonts w:ascii="Times New Roman" w:cs="Times New Roman" w:eastAsia="Times New Roman" w:hAnsi="Times New Roman"/>
          <w:sz w:val="20"/>
          <w:szCs w:val="24"/>
        </w:rPr>
        <w:t> 33200</w:t>
      </w:r>
      <w:r>
        <w:rPr>
          <w:rFonts w:ascii="Times New Roman" w:cs="Times New Roman" w:eastAsia="Times New Roman" w:hAnsi="Times New Roman"/>
          <w:sz w:val="20"/>
          <w:szCs w:val="24"/>
        </w:rPr>
        <w:t>-000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0"/>
          <w:szCs w:val="24"/>
        </w:rPr>
      </w:pPr>
      <w:r>
        <w:rPr>
          <w:rFonts w:ascii="Times New Roman" w:cs="Times New Roman" w:eastAsia="Times New Roman" w:hAnsi="Times New Roman"/>
          <w:sz w:val="20"/>
          <w:szCs w:val="24"/>
        </w:rPr>
        <w:t xml:space="preserve">Vespasiano </w:t>
      </w:r>
      <w:r>
        <w:rPr>
          <w:rFonts w:ascii="Times New Roman" w:cs="Times New Roman" w:eastAsia="Times New Roman" w:hAnsi="Times New Roman"/>
          <w:sz w:val="20"/>
          <w:szCs w:val="24"/>
        </w:rPr>
        <w:t>Minas Gerais Brasil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0"/>
          <w:szCs w:val="24"/>
        </w:rPr>
      </w:pPr>
      <w:r>
        <w:fldChar w:fldCharType="begin"/>
      </w:r>
      <w:r>
        <w:instrText xml:space="preserve">HYPERLINK "mailto:rsdanile@yahoo.com.br" </w:instrText>
      </w:r>
      <w:r>
        <w:fldChar w:fldCharType="separate"/>
      </w:r>
      <w:r>
        <w:rPr>
          <w:rFonts w:ascii="Times New Roman" w:cs="Times New Roman" w:eastAsia="Times New Roman" w:hAnsi="Times New Roman"/>
          <w:color w:val="009c89"/>
          <w:sz w:val="20"/>
          <w:szCs w:val="24"/>
          <w:u w:val="single"/>
        </w:rPr>
        <w:t>rsdanile@yahoo.com.br</w:t>
      </w:r>
      <w:r>
        <w:fldChar w:fldCharType="end"/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6"/>
          <w:szCs w:val="24"/>
        </w:rPr>
      </w:pPr>
      <w:r>
        <w:rPr>
          <w:rFonts w:ascii="Times New Roman" w:cs="Times New Roman" w:eastAsia="Times New Roman" w:hAnsi="Times New Roman"/>
          <w:sz w:val="20"/>
          <w:szCs w:val="24"/>
        </w:rPr>
        <w:t xml:space="preserve">(31) </w:t>
      </w:r>
      <w:r>
        <w:rPr>
          <w:rFonts w:ascii="Times New Roman" w:cs="Times New Roman" w:eastAsia="Times New Roman" w:hAnsi="Times New Roman"/>
          <w:sz w:val="20"/>
          <w:szCs w:val="24"/>
        </w:rPr>
        <w:t>975631721</w:t>
      </w:r>
    </w:p>
    <w:p>
      <w:pPr>
        <w:spacing w:after="107" w:line="240" w:lineRule="auto"/>
        <w:rPr>
          <w:rFonts w:ascii="Arial" w:cs="Arial" w:eastAsia="Times New Roman" w:hAnsi="Arial"/>
          <w:b/>
          <w:bCs/>
          <w:sz w:val="20"/>
          <w:szCs w:val="41"/>
        </w:rPr>
      </w:pPr>
      <w:r>
        <w:rPr>
          <w:rFonts w:ascii="Arial" w:cs="Arial" w:eastAsia="Times New Roman" w:hAnsi="Arial"/>
          <w:b/>
          <w:bCs/>
          <w:sz w:val="20"/>
          <w:szCs w:val="41"/>
        </w:rPr>
        <w:t>Objetivo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0"/>
          <w:szCs w:val="24"/>
        </w:rPr>
      </w:pPr>
      <w:r>
        <w:rPr>
          <w:rFonts w:ascii="Times New Roman" w:cs="Times New Roman" w:eastAsia="Times New Roman" w:hAnsi="Times New Roman"/>
          <w:sz w:val="20"/>
          <w:szCs w:val="24"/>
        </w:rPr>
        <w:t>Técnico em enfermagem</w:t>
      </w:r>
    </w:p>
    <w:p>
      <w:pPr>
        <w:spacing w:after="107" w:line="240" w:lineRule="auto"/>
        <w:rPr>
          <w:rFonts w:ascii="Arial" w:cs="Arial" w:eastAsia="Times New Roman" w:hAnsi="Arial"/>
          <w:b/>
          <w:bCs/>
          <w:sz w:val="20"/>
          <w:szCs w:val="41"/>
        </w:rPr>
      </w:pPr>
      <w:r>
        <w:rPr>
          <w:rFonts w:ascii="Arial" w:cs="Arial" w:eastAsia="Times New Roman" w:hAnsi="Arial"/>
          <w:b/>
          <w:bCs/>
          <w:sz w:val="20"/>
          <w:szCs w:val="41"/>
        </w:rPr>
        <w:t>Resumo profissional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0"/>
          <w:szCs w:val="24"/>
        </w:rPr>
      </w:pPr>
      <w:r>
        <w:rPr>
          <w:rFonts w:ascii="Times New Roman" w:cs="Times New Roman" w:eastAsia="Times New Roman" w:hAnsi="Times New Roman"/>
          <w:sz w:val="20"/>
          <w:szCs w:val="24"/>
        </w:rPr>
        <w:t xml:space="preserve">Comunicativa, </w:t>
      </w:r>
      <w:r>
        <w:rPr>
          <w:rFonts w:ascii="Times New Roman" w:cs="Times New Roman" w:eastAsia="Times New Roman" w:hAnsi="Times New Roman"/>
          <w:sz w:val="20"/>
          <w:szCs w:val="24"/>
        </w:rPr>
        <w:t>profissional.</w:t>
      </w:r>
    </w:p>
    <w:p>
      <w:pPr>
        <w:spacing w:before="54" w:after="0" w:line="240" w:lineRule="auto"/>
        <w:rPr>
          <w:rFonts w:ascii="Arial" w:cs="Arial" w:eastAsia="Times New Roman" w:hAnsi="Arial"/>
          <w:b/>
          <w:bCs/>
          <w:sz w:val="20"/>
          <w:szCs w:val="29"/>
        </w:rPr>
      </w:pPr>
      <w:r>
        <w:rPr>
          <w:rFonts w:ascii="Arial" w:cs="Arial" w:eastAsia="Times New Roman" w:hAnsi="Arial"/>
          <w:b/>
          <w:bCs/>
          <w:sz w:val="20"/>
          <w:szCs w:val="29"/>
        </w:rPr>
        <w:t>Formação</w:t>
      </w:r>
    </w:p>
    <w:p>
      <w:pPr>
        <w:spacing w:before="54" w:after="0" w:line="240" w:lineRule="auto"/>
        <w:rPr>
          <w:rFonts w:ascii="Arial" w:cs="Arial" w:eastAsia="Times New Roman" w:hAnsi="Arial"/>
          <w:b w:val="off"/>
          <w:bCs/>
          <w:sz w:val="20"/>
          <w:szCs w:val="29"/>
        </w:rPr>
      </w:pP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Técnico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de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enfermagem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IEP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Santa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Casa 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de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>Misericórdia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>BH</w:t>
      </w:r>
    </w:p>
    <w:p>
      <w:pPr>
        <w:spacing w:before="54" w:after="0" w:line="240" w:lineRule="auto"/>
        <w:rPr>
          <w:rFonts w:ascii="Arial" w:cs="Arial" w:eastAsia="Times New Roman" w:hAnsi="Arial"/>
          <w:b w:val="off"/>
          <w:bCs/>
          <w:sz w:val="20"/>
          <w:szCs w:val="29"/>
        </w:rPr>
      </w:pP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Outubro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de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2016 -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Concluído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Estagio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600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horas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em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todos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>setores</w:t>
      </w:r>
    </w:p>
    <w:p>
      <w:pPr>
        <w:spacing w:before="54" w:after="0" w:line="240" w:lineRule="auto"/>
        <w:rPr>
          <w:rFonts w:ascii="Arial" w:cs="Arial" w:eastAsia="Times New Roman" w:hAnsi="Arial"/>
          <w:b/>
          <w:bCs/>
          <w:sz w:val="20"/>
          <w:szCs w:val="29"/>
        </w:rPr>
      </w:pPr>
      <w:r>
        <w:rPr>
          <w:rFonts w:ascii="Arial" w:cs="Arial" w:eastAsia="Times New Roman" w:hAnsi="Arial"/>
          <w:b/>
          <w:bCs/>
          <w:sz w:val="20"/>
          <w:szCs w:val="29"/>
        </w:rPr>
        <w:t>Cursos :</w:t>
      </w:r>
    </w:p>
    <w:p>
      <w:pPr>
        <w:spacing w:before="54" w:after="0" w:line="240" w:lineRule="auto"/>
        <w:rPr>
          <w:rFonts w:ascii="Arial" w:cs="Arial" w:eastAsia="Times New Roman" w:hAnsi="Arial"/>
          <w:b w:val="off"/>
          <w:bCs/>
          <w:sz w:val="20"/>
          <w:szCs w:val="29"/>
        </w:rPr>
      </w:pP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Curso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de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inglês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em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andamento </w:t>
      </w:r>
    </w:p>
    <w:p>
      <w:pPr>
        <w:spacing w:before="54" w:after="0" w:line="240" w:lineRule="auto"/>
        <w:rPr>
          <w:rFonts w:ascii="Arial" w:cs="Arial" w:eastAsia="Times New Roman" w:hAnsi="Arial"/>
          <w:b w:val="off"/>
          <w:bCs/>
          <w:sz w:val="20"/>
          <w:szCs w:val="29"/>
        </w:rPr>
      </w:pP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Escola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>Number O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>ne</w:t>
      </w:r>
    </w:p>
    <w:p>
      <w:pPr>
        <w:spacing w:before="54" w:after="0" w:line="240" w:lineRule="auto"/>
        <w:rPr>
          <w:rFonts w:ascii="Arial" w:cs="Arial" w:eastAsia="Times New Roman" w:hAnsi="Arial"/>
          <w:b w:val="off"/>
          <w:bCs/>
          <w:sz w:val="20"/>
          <w:szCs w:val="29"/>
        </w:rPr>
      </w:pP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Previsão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de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término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setembro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de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>2020</w:t>
      </w:r>
    </w:p>
    <w:p>
      <w:pPr>
        <w:spacing w:before="54" w:after="0" w:line="240" w:lineRule="auto"/>
        <w:rPr>
          <w:rFonts w:ascii="Arial" w:cs="Arial" w:eastAsia="Times New Roman" w:hAnsi="Arial"/>
          <w:bCs/>
          <w:sz w:val="20"/>
          <w:szCs w:val="29"/>
        </w:rPr>
      </w:pPr>
      <w:r>
        <w:rPr>
          <w:rFonts w:ascii="Times New Roman" w:cs="Times New Roman" w:eastAsia="Times New Roman" w:hAnsi="Times New Roman"/>
          <w:bCs/>
          <w:sz w:val="20"/>
          <w:szCs w:val="29"/>
        </w:rPr>
        <w:t>Excelência no atendimento ao cliente SENAC Minas</w:t>
      </w: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  <w:r>
        <w:rPr>
          <w:rFonts w:ascii="Arial" w:cs="Arial" w:eastAsia="Times New Roman" w:hAnsi="Arial"/>
          <w:bCs/>
          <w:sz w:val="20"/>
          <w:szCs w:val="29"/>
        </w:rPr>
        <w:t>Período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>22/01/2011 a 19/02/2011</w:t>
      </w: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  <w:r>
        <w:rPr>
          <w:rFonts w:ascii="Times New Roman" w:cs="Times New Roman" w:eastAsia="Times New Roman" w:hAnsi="Times New Roman"/>
          <w:bCs/>
          <w:sz w:val="20"/>
          <w:szCs w:val="29"/>
        </w:rPr>
        <w:t>Implementação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 xml:space="preserve"> da Ferramenta de Notificação de Eventos 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>Adversos.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 xml:space="preserve">                                           Carga horária: 120 horas Santa casa de Misericórdia </w:t>
      </w: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  <w:r>
        <w:rPr>
          <w:rFonts w:ascii="Times New Roman" w:cs="Times New Roman" w:eastAsia="Times New Roman" w:hAnsi="Times New Roman"/>
          <w:bCs/>
          <w:sz w:val="20"/>
          <w:szCs w:val="29"/>
        </w:rPr>
        <w:t>Rotinas de Material Biológico /Montagem sala para anestesia.</w:t>
      </w: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  <w:r>
        <w:rPr>
          <w:rFonts w:ascii="Times New Roman" w:cs="Times New Roman" w:eastAsia="Times New Roman" w:hAnsi="Times New Roman"/>
          <w:bCs/>
          <w:sz w:val="20"/>
          <w:szCs w:val="29"/>
        </w:rPr>
        <w:t xml:space="preserve">Carga horária: 120 horas Santa casa de Misericórdia </w:t>
      </w: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  <w:r>
        <w:rPr>
          <w:rFonts w:ascii="Times New Roman" w:cs="Times New Roman" w:eastAsia="Times New Roman" w:hAnsi="Times New Roman"/>
          <w:bCs/>
          <w:sz w:val="20"/>
          <w:szCs w:val="29"/>
        </w:rPr>
        <w:t xml:space="preserve">Preparo do corpo </w:t>
      </w:r>
    </w:p>
    <w:p>
      <w:pPr>
        <w:spacing w:before="54" w:after="0" w:line="240" w:lineRule="auto"/>
        <w:rPr>
          <w:rFonts w:ascii="Times New Roman" w:cs="Times New Roman" w:eastAsia="Times New Roman" w:hAnsi="Times New Roman"/>
          <w:sz w:val="20"/>
          <w:szCs w:val="24"/>
        </w:rPr>
      </w:pPr>
      <w:r>
        <w:rPr>
          <w:rFonts w:ascii="Times New Roman" w:cs="Times New Roman" w:eastAsia="Times New Roman" w:hAnsi="Times New Roman"/>
          <w:bCs/>
          <w:sz w:val="20"/>
          <w:szCs w:val="29"/>
        </w:rPr>
        <w:t>Carga horária: 120 horas Santa casa de Misericórdia.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0"/>
          <w:szCs w:val="24"/>
        </w:rPr>
      </w:pPr>
    </w:p>
    <w:p>
      <w:pPr>
        <w:spacing w:after="107" w:line="240" w:lineRule="auto"/>
        <w:rPr>
          <w:rFonts w:ascii="Arial" w:cs="Arial" w:eastAsia="Times New Roman" w:hAnsi="Arial"/>
          <w:b w:val="off"/>
          <w:bCs/>
          <w:sz w:val="20"/>
          <w:szCs w:val="41"/>
        </w:rPr>
      </w:pPr>
      <w:r>
        <w:rPr>
          <w:rFonts w:ascii="Arial" w:cs="Arial" w:eastAsia="Times New Roman" w:hAnsi="Arial"/>
          <w:b/>
          <w:bCs/>
          <w:sz w:val="20"/>
          <w:szCs w:val="41"/>
        </w:rPr>
        <w:t xml:space="preserve">Histórico </w:t>
      </w:r>
      <w:r>
        <w:rPr>
          <w:rFonts w:ascii="Arial" w:cs="Arial" w:eastAsia="Times New Roman" w:hAnsi="Arial"/>
          <w:b/>
          <w:bCs/>
          <w:sz w:val="20"/>
          <w:szCs w:val="41"/>
        </w:rPr>
        <w:t>profissional:</w:t>
      </w: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  <w:r>
        <w:rPr>
          <w:rFonts w:ascii="Arial" w:cs="Arial" w:eastAsia="Times New Roman" w:hAnsi="Arial"/>
          <w:b/>
          <w:bCs/>
          <w:sz w:val="20"/>
          <w:szCs w:val="29"/>
        </w:rPr>
        <w:t xml:space="preserve">Empresa: 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Hospital </w:t>
      </w:r>
      <w:r>
        <w:rPr>
          <w:rFonts w:ascii="Arial" w:cs="Arial" w:eastAsia="Times New Roman" w:hAnsi="Arial"/>
          <w:b w:val="off"/>
          <w:bCs/>
          <w:sz w:val="20"/>
          <w:szCs w:val="29"/>
        </w:rPr>
        <w:t xml:space="preserve"> </w:t>
      </w:r>
      <w:r>
        <w:rPr>
          <w:rFonts w:ascii="Times New Roman" w:cs="Times New Roman" w:eastAsia="Times New Roman" w:hAnsi="Times New Roman"/>
          <w:b w:val="off"/>
          <w:bCs/>
          <w:sz w:val="20"/>
          <w:szCs w:val="29"/>
        </w:rPr>
        <w:t>S</w:t>
      </w:r>
      <w:r>
        <w:rPr>
          <w:rFonts w:ascii="Times New Roman" w:cs="Times New Roman" w:eastAsia="Times New Roman" w:hAnsi="Times New Roman"/>
          <w:b w:val="off"/>
          <w:bCs/>
          <w:sz w:val="20"/>
          <w:szCs w:val="29"/>
        </w:rPr>
        <w:t>anta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 xml:space="preserve"> C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>asa de M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>isericórdia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 xml:space="preserve"> BH</w:t>
      </w:r>
    </w:p>
    <w:p>
      <w:pPr>
        <w:spacing w:before="54" w:after="0" w:line="240" w:lineRule="auto"/>
        <w:rPr>
          <w:rFonts w:ascii="Times New Roman" w:cs="Times New Roman" w:eastAsia="Times New Roman" w:hAnsi="Times New Roman"/>
          <w:bCs/>
          <w:sz w:val="20"/>
          <w:szCs w:val="29"/>
        </w:rPr>
      </w:pPr>
      <w:r>
        <w:rPr>
          <w:rFonts w:ascii="Arial" w:cs="Arial" w:eastAsia="Times New Roman" w:hAnsi="Arial"/>
          <w:bCs/>
          <w:sz w:val="20"/>
          <w:szCs w:val="29"/>
        </w:rPr>
        <w:t>Cargo: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 xml:space="preserve"> Técnico em Enfermagem</w:t>
      </w:r>
      <w:r>
        <w:rPr>
          <w:rFonts w:ascii="Times New Roman" w:cs="Times New Roman" w:eastAsia="Times New Roman" w:hAnsi="Times New Roman"/>
          <w:bCs/>
          <w:sz w:val="20"/>
          <w:szCs w:val="29"/>
        </w:rPr>
        <w:tab/>
      </w:r>
    </w:p>
    <w:p>
      <w:pPr>
        <w:spacing w:before="54" w:after="0" w:line="240" w:lineRule="auto"/>
        <w:rPr>
          <w:rFonts w:ascii="Arial" w:cs="Arial" w:eastAsia="Times New Roman" w:hAnsi="Arial"/>
          <w:bCs/>
          <w:sz w:val="20"/>
          <w:szCs w:val="29"/>
        </w:rPr>
      </w:pPr>
      <w:r>
        <w:rPr>
          <w:rFonts w:ascii="Times New Roman" w:cs="Times New Roman" w:eastAsia="Times New Roman" w:hAnsi="Times New Roman"/>
          <w:bCs/>
          <w:sz w:val="20"/>
          <w:szCs w:val="29"/>
        </w:rPr>
        <w:t>Período: Desde janeiro 2017</w:t>
      </w:r>
    </w:p>
    <w:p>
      <w:pPr>
        <w:spacing w:before="54" w:after="0" w:line="240" w:lineRule="auto"/>
        <w:rPr>
          <w:rFonts w:ascii="Arial" w:cs="Arial" w:eastAsia="Times New Roman" w:hAnsi="Arial"/>
          <w:bCs/>
          <w:sz w:val="20"/>
          <w:szCs w:val="29"/>
        </w:rPr>
      </w:pPr>
      <w:r>
        <w:rPr>
          <w:rFonts w:ascii="Arial" w:cs="Arial" w:eastAsia="Times New Roman" w:hAnsi="Arial"/>
          <w:bCs/>
          <w:sz w:val="20"/>
          <w:szCs w:val="29"/>
        </w:rPr>
        <w:t xml:space="preserve">Setor: </w:t>
      </w:r>
      <w:r>
        <w:rPr>
          <w:rFonts w:ascii="Arial" w:cs="Arial" w:eastAsia="Times New Roman" w:hAnsi="Arial"/>
          <w:bCs/>
          <w:sz w:val="20"/>
          <w:szCs w:val="29"/>
        </w:rPr>
        <w:t>ultrassom,</w:t>
      </w:r>
      <w:r>
        <w:rPr>
          <w:rFonts w:ascii="Arial" w:cs="Arial" w:eastAsia="Times New Roman" w:hAnsi="Arial"/>
          <w:bCs/>
          <w:sz w:val="20"/>
          <w:szCs w:val="29"/>
        </w:rPr>
        <w:t xml:space="preserve">circulante </w:t>
      </w:r>
      <w:r>
        <w:rPr>
          <w:rFonts w:ascii="Arial" w:cs="Arial" w:eastAsia="Times New Roman" w:hAnsi="Arial"/>
          <w:bCs/>
          <w:sz w:val="20"/>
          <w:szCs w:val="29"/>
        </w:rPr>
        <w:t xml:space="preserve">de </w:t>
      </w:r>
      <w:r>
        <w:rPr>
          <w:rFonts w:ascii="Arial" w:cs="Arial" w:eastAsia="Times New Roman" w:hAnsi="Arial"/>
          <w:bCs/>
          <w:sz w:val="20"/>
          <w:szCs w:val="29"/>
        </w:rPr>
        <w:t xml:space="preserve">sala </w:t>
      </w:r>
      <w:r>
        <w:rPr>
          <w:rFonts w:ascii="Arial" w:cs="Arial" w:eastAsia="Times New Roman" w:hAnsi="Arial"/>
          <w:bCs/>
          <w:sz w:val="20"/>
          <w:szCs w:val="29"/>
        </w:rPr>
        <w:t xml:space="preserve">em </w:t>
      </w:r>
      <w:r>
        <w:rPr>
          <w:rFonts w:ascii="Arial" w:cs="Arial" w:eastAsia="Times New Roman" w:hAnsi="Arial"/>
          <w:bCs/>
          <w:sz w:val="20"/>
          <w:szCs w:val="29"/>
        </w:rPr>
        <w:t xml:space="preserve">procedimentos </w:t>
      </w:r>
      <w:r>
        <w:rPr>
          <w:rFonts w:ascii="Arial" w:cs="Arial" w:eastAsia="Times New Roman" w:hAnsi="Arial"/>
          <w:bCs/>
          <w:sz w:val="20"/>
          <w:szCs w:val="29"/>
        </w:rPr>
        <w:t>invasivos.</w:t>
      </w:r>
    </w:p>
    <w:p>
      <w:pPr>
        <w:spacing w:before="54" w:after="0" w:line="240" w:lineRule="auto"/>
        <w:rPr>
          <w:rFonts w:ascii="Arial" w:cs="Arial" w:eastAsia="Times New Roman" w:hAnsi="Arial"/>
          <w:bCs/>
          <w:sz w:val="20"/>
          <w:szCs w:val="29"/>
        </w:rPr>
      </w:pPr>
      <w:r>
        <w:rPr>
          <w:rFonts w:ascii="Arial" w:cs="Arial" w:eastAsia="Times New Roman" w:hAnsi="Arial"/>
          <w:bCs/>
          <w:sz w:val="20"/>
          <w:szCs w:val="29"/>
        </w:rPr>
        <w:t xml:space="preserve">Experiência </w:t>
      </w:r>
      <w:r>
        <w:rPr>
          <w:rFonts w:ascii="Arial" w:cs="Arial" w:eastAsia="Times New Roman" w:hAnsi="Arial"/>
          <w:bCs/>
          <w:sz w:val="20"/>
          <w:szCs w:val="29"/>
        </w:rPr>
        <w:t xml:space="preserve">em </w:t>
      </w:r>
      <w:r>
        <w:rPr>
          <w:rFonts w:ascii="Arial" w:cs="Arial" w:eastAsia="Times New Roman" w:hAnsi="Arial"/>
          <w:bCs/>
          <w:sz w:val="20"/>
          <w:szCs w:val="29"/>
        </w:rPr>
        <w:t xml:space="preserve">tomografia e </w:t>
      </w:r>
      <w:r>
        <w:rPr>
          <w:rFonts w:ascii="Arial" w:cs="Arial" w:eastAsia="Times New Roman" w:hAnsi="Arial"/>
          <w:bCs/>
          <w:sz w:val="20"/>
          <w:szCs w:val="29"/>
        </w:rPr>
        <w:t>ressonância.</w:t>
      </w:r>
    </w:p>
    <w:p>
      <w:pPr>
        <w:spacing w:before="54" w:after="0" w:line="240" w:lineRule="auto"/>
        <w:rPr>
          <w:rFonts w:ascii="Arial" w:cs="Arial" w:eastAsia="Times New Roman" w:hAnsi="Arial"/>
          <w:bCs/>
          <w:sz w:val="20"/>
          <w:szCs w:val="29"/>
        </w:rPr>
      </w:pPr>
      <w:r>
        <w:rPr>
          <w:rFonts w:ascii="Arial" w:cs="Arial" w:eastAsia="Times New Roman" w:hAnsi="Arial"/>
          <w:bCs/>
          <w:sz w:val="20"/>
          <w:szCs w:val="29"/>
        </w:rPr>
        <w:t xml:space="preserve">Empresa: </w:t>
      </w:r>
      <w:r>
        <w:rPr>
          <w:rFonts w:ascii="Arial" w:cs="Arial" w:eastAsia="Times New Roman" w:hAnsi="Arial"/>
          <w:bCs/>
          <w:sz w:val="20"/>
          <w:szCs w:val="29"/>
        </w:rPr>
        <w:t xml:space="preserve">Dona </w:t>
      </w:r>
      <w:r>
        <w:rPr>
          <w:rFonts w:ascii="Arial" w:cs="Arial" w:eastAsia="Times New Roman" w:hAnsi="Arial"/>
          <w:bCs/>
          <w:sz w:val="20"/>
          <w:szCs w:val="29"/>
        </w:rPr>
        <w:t xml:space="preserve">Alpha </w:t>
      </w:r>
      <w:r>
        <w:rPr>
          <w:rFonts w:ascii="Arial" w:cs="Arial" w:eastAsia="Times New Roman" w:hAnsi="Arial"/>
          <w:bCs/>
          <w:sz w:val="20"/>
          <w:szCs w:val="29"/>
        </w:rPr>
        <w:t>folhear</w:t>
      </w:r>
    </w:p>
    <w:p>
      <w:pPr>
        <w:spacing w:before="54" w:after="0" w:line="240" w:lineRule="auto"/>
        <w:rPr/>
      </w:pPr>
      <w:r>
        <w:rPr>
          <w:rFonts w:ascii="Arial" w:cs="Arial" w:eastAsia="Times New Roman" w:hAnsi="Arial"/>
          <w:bCs/>
          <w:sz w:val="20"/>
          <w:szCs w:val="29"/>
        </w:rPr>
        <w:t xml:space="preserve">Cargo: Técnico </w:t>
      </w:r>
      <w:r>
        <w:rPr>
          <w:rFonts w:ascii="Arial" w:cs="Arial" w:eastAsia="Times New Roman" w:hAnsi="Arial"/>
          <w:bCs/>
          <w:sz w:val="20"/>
          <w:szCs w:val="29"/>
        </w:rPr>
        <w:t>de</w:t>
      </w:r>
      <w:r>
        <w:rPr>
          <w:rFonts w:ascii="Arial" w:cs="Arial" w:eastAsia="Times New Roman" w:hAnsi="Arial"/>
          <w:bCs/>
          <w:sz w:val="20"/>
          <w:szCs w:val="29"/>
        </w:rPr>
        <w:t xml:space="preserve"> </w:t>
      </w:r>
      <w:r>
        <w:rPr>
          <w:rFonts w:ascii="Arial" w:cs="Arial" w:eastAsia="Times New Roman" w:hAnsi="Arial"/>
          <w:bCs/>
          <w:sz w:val="20"/>
          <w:szCs w:val="29"/>
        </w:rPr>
        <w:t xml:space="preserve">Enfermagem </w:t>
      </w:r>
      <w:r>
        <w:rPr>
          <w:rFonts w:ascii="Arial" w:cs="Arial" w:eastAsia="Times New Roman" w:hAnsi="Arial"/>
          <w:bCs/>
          <w:sz w:val="20"/>
          <w:szCs w:val="29"/>
        </w:rPr>
        <w:t xml:space="preserve">em </w:t>
      </w:r>
      <w:r>
        <w:rPr>
          <w:rFonts w:ascii="Arial" w:cs="Arial" w:eastAsia="Times New Roman" w:hAnsi="Arial"/>
          <w:bCs/>
          <w:sz w:val="20"/>
          <w:szCs w:val="29"/>
        </w:rPr>
        <w:t xml:space="preserve">Ambiente </w:t>
      </w:r>
      <w:r>
        <w:rPr>
          <w:rFonts w:ascii="Arial" w:cs="Arial" w:eastAsia="Times New Roman" w:hAnsi="Arial"/>
          <w:bCs/>
          <w:sz w:val="20"/>
          <w:szCs w:val="29"/>
        </w:rPr>
        <w:t xml:space="preserve">doméstico. </w:t>
      </w:r>
    </w:p>
    <w:p>
      <w:pPr>
        <w:spacing w:before="54" w:after="0" w:line="240" w:lineRule="auto"/>
        <w:rPr/>
      </w:pPr>
      <w:r>
        <w:t xml:space="preserve">Outubro </w:t>
      </w:r>
      <w:r>
        <w:t xml:space="preserve">de </w:t>
      </w:r>
      <w:r>
        <w:t xml:space="preserve">2018 a </w:t>
      </w:r>
      <w:r>
        <w:t xml:space="preserve">fevereiro </w:t>
      </w:r>
      <w:r>
        <w:t xml:space="preserve">de </w:t>
      </w:r>
      <w:r>
        <w:rPr/>
        <w:t>2019.</w:t>
      </w:r>
    </w:p>
    <w:sectPr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/>
  <w:endnotePr/>
  <w:compat>
    <w:useFELayout/>
  </w:compat>
  <w:rsids>
    <w:rsidRoot w:val="00737229"/>
    <w:rsid w:val="0002252F"/>
    <w:rsid w:val="00022F32"/>
    <w:rsid w:val="00033257"/>
    <w:rsid w:val="000A7DC3"/>
    <w:rsid w:val="000E5698"/>
    <w:rsid w:val="002E08F7"/>
    <w:rsid w:val="0037249C"/>
    <w:rsid w:val="00387171"/>
    <w:rsid w:val="003E3E8F"/>
    <w:rsid w:val="0040465E"/>
    <w:rsid w:val="00437235"/>
    <w:rsid w:val="00737229"/>
    <w:rsid w:val="00AF09C9"/>
    <w:rsid w:val="00B255E4"/>
    <w:rsid w:val="00D25808"/>
    <w:rsid w:val="00D25C21"/>
    <w:rsid w:val="00D43BD5"/>
    <w:rsid w:val="00E42BBA"/>
    <w:rsid w:val="00E6799A"/>
    <w:rsid w:val="00F745EE"/>
    <w:rsid w:val="00F9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pt-BR" w:bidi="ar-SA" w:eastAsia="pt-BR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link w:val="Título1Char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Título2Char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Título3Char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Título1Char">
    <w:name w:val="Título 1 Char"/>
    <w:basedOn w:val="DefaultParagraphFont"/>
    <w:link w:val="Heading1"/>
    <w:uiPriority w:val="9"/>
    <w:rPr>
      <w:rFonts w:ascii="Times New Roman" w:cs="Times New Roman" w:eastAsia="Times New Roman" w:hAnsi="Times New Roman"/>
      <w:b/>
      <w:bCs/>
      <w:sz w:val="48"/>
      <w:szCs w:val="48"/>
      <w:lang w:eastAsia="pt-BR"/>
    </w:rPr>
  </w:style>
  <w:style w:type="character" w:customStyle="1" w:styleId="Título2Char">
    <w:name w:val="Título 2 Char"/>
    <w:basedOn w:val="DefaultParagraphFont"/>
    <w:link w:val="Heading2"/>
    <w:uiPriority w:val="9"/>
    <w:rPr>
      <w:rFonts w:ascii="Times New Roman" w:cs="Times New Roman" w:eastAsia="Times New Roman" w:hAnsi="Times New Roman"/>
      <w:b/>
      <w:bCs/>
      <w:sz w:val="36"/>
      <w:szCs w:val="36"/>
      <w:lang w:eastAsia="pt-BR"/>
    </w:rPr>
  </w:style>
  <w:style w:type="character" w:customStyle="1" w:styleId="Título3Char">
    <w:name w:val="Título 3 Char"/>
    <w:basedOn w:val="DefaultParagraphFont"/>
    <w:link w:val="Heading3"/>
    <w:uiPriority w:val="9"/>
    <w:rPr>
      <w:rFonts w:ascii="Times New Roman" w:cs="Times New Roman" w:eastAsia="Times New Roman" w:hAnsi="Times New Roman"/>
      <w:b/>
      <w:bCs/>
      <w:sz w:val="27"/>
      <w:szCs w:val="27"/>
      <w:lang w:eastAsia="pt-BR"/>
    </w:rPr>
  </w:style>
  <w:style w:type="paragraph" w:styleId="Normal(Web)">
    <w:name w:val="Normal (Web)"/>
    <w:basedOn w:val="Normal"/>
    <w:uiPriority w:val="99"/>
    <w:semiHidden w:val="on"/>
    <w:unhideWhenUsed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Endereco">
    <w:name w:val="Endereco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on"/>
    <w:unhideWhenUsed w:val="on"/>
    <w:unhideWhenUsed w:val="on"/>
    <w:rPr>
      <w:color w:val="0000ff"/>
      <w:u w:val="single"/>
    </w:rPr>
  </w:style>
  <w:style w:type="paragraph" w:customStyle="1" w:styleId="Txtinlineedit">
    <w:name w:val="Txtinlineedit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37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737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737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2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372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372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3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ereco">
    <w:name w:val="endereco"/>
    <w:basedOn w:val="Normal"/>
    <w:rsid w:val="0073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37229"/>
    <w:rPr>
      <w:color w:val="0000FF"/>
      <w:u w:val="single"/>
    </w:rPr>
  </w:style>
  <w:style w:type="paragraph" w:customStyle="1" w:styleId="txtinlineedit">
    <w:name w:val="txtinlineedit"/>
    <w:basedOn w:val="Normal"/>
    <w:rsid w:val="0073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rsdanile@yahoo.com.br" TargetMode="External"/><Relationship Id="rId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micro02</dc:creator>
  <cp:lastModifiedBy>unknown</cp:lastModifiedBy>
</cp:coreProperties>
</file>