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Denise de Lourdes Fagundes Carvalho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Endereço: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Rua Capao da Posse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Nº30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Bairro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Santa rita 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Belo Horizonte-MG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Telefone contatos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 (31) 98235-9846  // (31)  97529-8286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Email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:deniselokim@gmail.com </w:t>
      </w: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CNH: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Categoria B </w:t>
      </w: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CI: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MG.19.744.261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Nacionalidade: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Brasileira </w:t>
      </w: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Naturalidade: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Contagem.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Estado Civil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Casada</w:t>
        <w:tab/>
      </w: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Data de Nascimento: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27/03/1995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Objetivo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Gostaria de fazer parte da equipe de trabalho de vossa empresa,com o intuito de aprender e pôr em prática os  meus conhecimentos, sendo assim somando no setor de atuação,colocando-me á disponibilidade de teste, entrevistas e horários.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Desde já agradeço a oportunidade e aguardo um retorno.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Formação Acadêmica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Escolaridade: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2º grau (completo)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Instituição de Ensino: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Escola Estadual Samuel Barbosa.</w:t>
      </w: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Técnico de Enfermagem.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Instituição de Ensino: </w:t>
      </w:r>
      <w:r>
        <w:rPr>
          <w:rFonts w:ascii="TimesNewRomanPS-BoldMT" w:hAnsi="TimesNewRomanPS-BoldMT" w:cs="TimesNewRomanPS-BoldMT" w:eastAsia="TimesNewRomanPS-BoldMT"/>
          <w:color w:val="auto"/>
          <w:spacing w:val="0"/>
          <w:position w:val="0"/>
          <w:sz w:val="24"/>
          <w:shd w:fill="auto" w:val="clear"/>
        </w:rPr>
        <w:t xml:space="preserve">Instituto novar.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Conclusão: 26/07/2017.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Curso: Inglês e Espanhol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(Básico, Médio e Avançado: em andamento.)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Instituição de Ensino: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Luziana Lanna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Curso: Informática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(Windows, Excel, Word, Power Point, Internet, Digitação).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Instituição de Ensino: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Micro Net</w:t>
      </w: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Experiências profissionais (estágios intra e extra curriculares)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Empresa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Hospital Vitallis Barreiro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Função: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Estagiaria de Técnica de Enfermagem- curricular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Período:1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0/2018á 02/2019.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Acompanhamento de profissionais da área e aprendizado da técnica.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Experiências profissionais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Empresa: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Alma Viva do Brasil  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Função: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Telemarketing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Período: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21/02/2014 à 20/04/2014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Bekp (Ajudante de supervisor): auxilio a equipe e supervisiona mento, atendimento cao liente via telefone, venda.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Empresa: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Pitangueiras Alimentos LTDA 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Função: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Atendente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Período: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14//10/2014 à 05/03/2015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Atendimento ao cliente, operação ao caixa, acerto de caixa a tesouraria, organização e limpeza do setor.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NewRomanPS-BoldMT" w:hAnsi="TimesNewRomanPS-BoldMT" w:cs="TimesNewRomanPS-BoldMT" w:eastAsia="TimesNewRomanPS-BoldMT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Empresa: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Hspital </w:t>
      </w:r>
      <w:r>
        <w:rPr>
          <w:rFonts w:ascii="TimesNewRomanPS-BoldMT" w:hAnsi="TimesNewRomanPS-BoldMT" w:cs="TimesNewRomanPS-BoldMT" w:eastAsia="TimesNewRomanPS-BoldMT"/>
          <w:color w:val="auto"/>
          <w:spacing w:val="0"/>
          <w:position w:val="0"/>
          <w:sz w:val="24"/>
          <w:shd w:fill="auto" w:val="clear"/>
        </w:rPr>
        <w:t xml:space="preserve">Keralty Vitallis.</w:t>
      </w:r>
    </w:p>
    <w:p>
      <w:pPr>
        <w:spacing w:before="0" w:after="200" w:line="276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4"/>
          <w:shd w:fill="auto" w:val="clear"/>
        </w:rPr>
        <w:t xml:space="preserve">Função: </w:t>
      </w: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Técnica de Enfermagem.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Período: 13/03/2019 atual.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Atuação no setor de Unidade de Internação, cuidados gerais (administração de</w:t>
      </w:r>
    </w:p>
    <w:p>
      <w:pPr>
        <w:spacing w:before="0" w:after="0" w:line="240"/>
        <w:ind w:right="0" w:left="0" w:firstLine="0"/>
        <w:jc w:val="left"/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</w:pPr>
      <w:r>
        <w:rPr>
          <w:rFonts w:ascii="TimesNewRomanPSMT" w:hAnsi="TimesNewRomanPSMT" w:cs="TimesNewRomanPSMT" w:eastAsia="TimesNewRomanPSMT"/>
          <w:color w:val="auto"/>
          <w:spacing w:val="0"/>
          <w:position w:val="0"/>
          <w:sz w:val="24"/>
          <w:shd w:fill="auto" w:val="clear"/>
        </w:rPr>
        <w:t xml:space="preserve">medicação, banho, curativo, encaminhamento de exames, evolução) ao pacientes de aixa, média e alta complexidade (uso de Traqueostomia, Ventilação Mecânica Invasiva e eNão Invasiva, ostomias diversas, etc.), pacientes de pós operatório.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