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0"/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Fabiana Paula Dias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Rua Dr. Lois Enche Nº 149                                                                                                          </w:t>
      </w:r>
    </w:p>
    <w:p w:rsidR="00000000" w:rsidDel="00000000" w:rsidP="00000000" w:rsidRDefault="00000000" w:rsidRPr="00000000" w14:paraId="00000004">
      <w:pPr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Maracanã – Contagem – MG</w:t>
      </w:r>
    </w:p>
    <w:p w:rsidR="00000000" w:rsidDel="00000000" w:rsidP="00000000" w:rsidRDefault="00000000" w:rsidRPr="00000000" w14:paraId="00000005">
      <w:pPr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CEP – 32042-420 -Tel. – Cel - (31) 9 9</w:t>
      </w:r>
      <w:r w:rsidDel="00000000" w:rsidR="00000000" w:rsidRPr="00000000">
        <w:rPr>
          <w:sz w:val="22"/>
          <w:szCs w:val="22"/>
          <w:rtl w:val="0"/>
        </w:rPr>
        <w:t xml:space="preserve">455_2807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bottom w:color="000000" w:space="1" w:sz="12" w:val="single"/>
        </w:pBdr>
        <w:rPr>
          <w:b w:val="0"/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Apresentação: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Facilidade de aprendizagem e trabalho em equipe;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Disponibilidade para aprender;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Flexibilidade e capacidade de adaptação às demandas da empresa;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Facilidade de relacionamento interpessoal;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Iniciativa, dinamismo e vontade de crescer;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Boa desenvoltura e fluência verbal para atendimento ao cliente;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Boas referências profissionais e pessoais;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720" w:firstLine="0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bottom w:color="000000" w:space="1" w:sz="12" w:val="single"/>
        </w:pBdr>
        <w:rPr>
          <w:b w:val="0"/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Experiências Profissionais: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ind w:left="644" w:hanging="360"/>
        <w:jc w:val="both"/>
        <w:rPr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Supermercado Coelho Diniz - Manhuaçu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b w:val="0"/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           Período: </w:t>
      </w: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08/11/2007 Á 30/08/2009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           Operadora de caixa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ind w:left="644" w:hanging="360"/>
        <w:rPr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Renalclin - Manhuaçu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720" w:firstLine="0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Período: </w:t>
      </w: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02/11/ 2015 Á 12/01/2016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720" w:firstLine="0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Função: </w:t>
      </w: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Técnic</w:t>
      </w:r>
      <w:r w:rsidDel="00000000" w:rsidR="00000000" w:rsidRPr="00000000">
        <w:rPr>
          <w:b w:val="1"/>
          <w:sz w:val="22"/>
          <w:szCs w:val="22"/>
          <w:rtl w:val="0"/>
        </w:rPr>
        <w:t xml:space="preserve">a</w:t>
      </w: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 De Enfermagem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8">
      <w:pPr>
        <w:numPr>
          <w:ilvl w:val="0"/>
          <w:numId w:val="4"/>
        </w:numPr>
        <w:pBdr>
          <w:bottom w:color="000000" w:space="1" w:sz="6" w:val="single"/>
        </w:pBdr>
        <w:ind w:left="644" w:hanging="360"/>
        <w:jc w:val="both"/>
        <w:rPr>
          <w:b w:val="0"/>
          <w:sz w:val="22"/>
          <w:szCs w:val="22"/>
          <w:u w:val="singl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Prefeitura Municipal De Manhuaçu (Caps Ad)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bottom w:color="000000" w:space="1" w:sz="6" w:val="single"/>
        </w:pBdr>
        <w:jc w:val="center"/>
        <w:rPr>
          <w:b w:val="1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Função: </w:t>
      </w:r>
      <w:r w:rsidDel="00000000" w:rsidR="00000000" w:rsidRPr="00000000">
        <w:rPr>
          <w:b w:val="1"/>
          <w:sz w:val="22"/>
          <w:szCs w:val="22"/>
          <w:rtl w:val="0"/>
        </w:rPr>
        <w:t xml:space="preserve">Técnica de enfermagem</w:t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ind w:left="644" w:hanging="360"/>
        <w:jc w:val="both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Axial medicina diagnóstica</w:t>
      </w:r>
    </w:p>
    <w:p w:rsidR="00000000" w:rsidDel="00000000" w:rsidP="00000000" w:rsidRDefault="00000000" w:rsidRPr="00000000" w14:paraId="0000001B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Período: junho de 2017 até o momento</w:t>
      </w:r>
    </w:p>
    <w:p w:rsidR="00000000" w:rsidDel="00000000" w:rsidP="00000000" w:rsidRDefault="00000000" w:rsidRPr="00000000" w14:paraId="0000001C">
      <w:pPr>
        <w:jc w:val="both"/>
        <w:rPr>
          <w:b w:val="1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Função:</w:t>
      </w:r>
      <w:r w:rsidDel="00000000" w:rsidR="00000000" w:rsidRPr="00000000">
        <w:rPr>
          <w:b w:val="1"/>
          <w:sz w:val="22"/>
          <w:szCs w:val="22"/>
          <w:rtl w:val="0"/>
        </w:rPr>
        <w:t xml:space="preserve"> Técnica de enfermagem</w:t>
      </w:r>
    </w:p>
    <w:p w:rsidR="00000000" w:rsidDel="00000000" w:rsidP="00000000" w:rsidRDefault="00000000" w:rsidRPr="00000000" w14:paraId="0000001D">
      <w:pPr>
        <w:pBdr>
          <w:bottom w:color="000000" w:space="1" w:sz="12" w:val="single"/>
        </w:pBdr>
        <w:rPr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Atividades Desenvolvidas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1E">
      <w:pPr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Atendimento ao cliente;</w:t>
      </w:r>
      <w:r w:rsidDel="00000000" w:rsidR="00000000" w:rsidRPr="00000000">
        <w:rPr>
          <w:sz w:val="22"/>
          <w:szCs w:val="22"/>
          <w:rtl w:val="0"/>
        </w:rPr>
        <w:t xml:space="preserve"> experiência em  hemodiálise, ressonância magnética e tomografia computadorizada, ultrassom.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Experiências em contas a pagar e receber, controle e movimentação de caixa;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Emissão de Notas Fiscais;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Experiência e domínio em micro computador: Windows, Word, Excel, Internet;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bottom w:color="000000" w:space="1" w:sz="12" w:val="single"/>
        </w:pBdr>
        <w:rPr>
          <w:b w:val="0"/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Escolaridade: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2º Grau Completo - Técnico em Enfermagem (Senac – 03/06/2013 á 20/08/2015)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Superior em Serviço Social ( Unopar – 04/03/2012 á 17/12/2015)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720" w:firstLine="0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bottom w:color="000000" w:space="1" w:sz="12" w:val="single"/>
        </w:pBdr>
        <w:rPr>
          <w:b w:val="0"/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Objetivo: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5"/>
        </w:numPr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Colaborar com os meus conhecimentos no crescimento da mesma, visando aprimorar meus conhecimentos profissionais e acadêmicos através de novos desafios e oportunidades oferecidas.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bottom w:color="000000" w:space="1" w:sz="12" w:val="single"/>
        </w:pBdr>
        <w:rPr>
          <w:b w:val="0"/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Informações Complementares: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5"/>
        </w:numPr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Brasileira, Divorciada (02 Filho) 3</w:t>
      </w:r>
      <w:r w:rsidDel="00000000" w:rsidR="00000000" w:rsidRPr="00000000">
        <w:rPr>
          <w:sz w:val="22"/>
          <w:szCs w:val="22"/>
          <w:rtl w:val="0"/>
        </w:rPr>
        <w:t xml:space="preserve">5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 Anos.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5"/>
        </w:numPr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Disponibilidade para inicio imediato.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right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righ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____________________________________</w:t>
      </w:r>
    </w:p>
    <w:p w:rsidR="00000000" w:rsidDel="00000000" w:rsidP="00000000" w:rsidRDefault="00000000" w:rsidRPr="00000000" w14:paraId="00000032">
      <w:pPr>
        <w:jc w:val="center"/>
        <w:rPr>
          <w:b w:val="0"/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                                                                                                                     Fabiana Paula Dias</w:t>
      </w:r>
      <w:r w:rsidDel="00000000" w:rsidR="00000000" w:rsidRPr="00000000">
        <w:rPr>
          <w:rtl w:val="0"/>
        </w:rPr>
      </w:r>
    </w:p>
    <w:sectPr>
      <w:pgSz w:h="16838" w:w="11906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Noto Sans Symbols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644" w:hanging="359.9999999999999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character" w:styleId="Fonteparág.padrão">
    <w:name w:val="Fonte parág. padrão"/>
    <w:next w:val="Fonteparág.padrã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anormal">
    <w:name w:val="Tabela normal"/>
    <w:next w:val="Tabela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>
    <w:name w:val="Sem lista"/>
    <w:next w:val="Semlist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