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294" w:rsidRDefault="00F91478">
      <w:pPr>
        <w:spacing w:line="240" w:lineRule="auto"/>
        <w:jc w:val="center"/>
        <w:rPr>
          <w:rFonts w:ascii="Arial" w:eastAsia="Arial" w:hAnsi="Arial" w:cs="Arial"/>
          <w:b/>
          <w:color w:val="414751"/>
          <w:sz w:val="24"/>
        </w:rPr>
      </w:pPr>
      <w:proofErr w:type="spellStart"/>
      <w:r>
        <w:rPr>
          <w:rFonts w:ascii="Arial" w:eastAsia="Arial" w:hAnsi="Arial" w:cs="Arial"/>
          <w:b/>
          <w:color w:val="414751"/>
          <w:sz w:val="24"/>
        </w:rPr>
        <w:t>Genilda</w:t>
      </w:r>
      <w:proofErr w:type="spellEnd"/>
      <w:r>
        <w:rPr>
          <w:rFonts w:ascii="Arial" w:eastAsia="Arial" w:hAnsi="Arial" w:cs="Arial"/>
          <w:b/>
          <w:color w:val="414751"/>
          <w:sz w:val="24"/>
        </w:rPr>
        <w:t xml:space="preserve"> Campos</w:t>
      </w:r>
    </w:p>
    <w:p w:rsidR="00D12594" w:rsidRDefault="00D1259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31294" w:rsidRDefault="007220E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831294" w:rsidRDefault="007220E6">
      <w:pPr>
        <w:spacing w:line="240" w:lineRule="auto"/>
      </w:pPr>
      <w:r>
        <w:rPr>
          <w:rFonts w:ascii="Arial" w:eastAsia="Arial" w:hAnsi="Arial" w:cs="Arial"/>
          <w:b/>
          <w:color w:val="0070C0"/>
        </w:rPr>
        <w:t>Dados pessoais</w:t>
      </w:r>
      <w:r>
        <w:object w:dxaOrig="8767" w:dyaOrig="74">
          <v:rect id="rectole0000000000" o:spid="_x0000_i1025" style="width:438pt;height:3.75pt" o:ole="" o:preferrelative="t" stroked="f">
            <v:imagedata r:id="rId6" o:title=""/>
          </v:rect>
          <o:OLEObject Type="Embed" ProgID="StaticMetafile" ShapeID="rectole0000000000" DrawAspect="Content" ObjectID="_1605026877" r:id="rId7"/>
        </w:object>
      </w:r>
    </w:p>
    <w:p w:rsidR="00D12594" w:rsidRDefault="00D12594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"/>
        <w:gridCol w:w="8334"/>
      </w:tblGrid>
      <w:tr w:rsidR="00831294" w:rsidTr="00F91478">
        <w:trPr>
          <w:trHeight w:val="1"/>
        </w:trPr>
        <w:tc>
          <w:tcPr>
            <w:tcW w:w="2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831294" w:rsidRDefault="0083129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831294" w:rsidRDefault="0072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Arial" w:eastAsia="Arial" w:hAnsi="Arial" w:cs="Arial"/>
                <w:b/>
                <w:color w:val="414751"/>
              </w:rPr>
              <w:t>Nacionalidade:</w:t>
            </w:r>
            <w:r>
              <w:rPr>
                <w:rFonts w:ascii="Arial" w:eastAsia="Arial" w:hAnsi="Arial" w:cs="Arial"/>
                <w:color w:val="414751"/>
              </w:rPr>
              <w:t xml:space="preserve"> Brasileira</w:t>
            </w:r>
          </w:p>
          <w:p w:rsidR="00831294" w:rsidRDefault="0072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Arial" w:eastAsia="Arial" w:hAnsi="Arial" w:cs="Arial"/>
                <w:b/>
                <w:color w:val="414751"/>
              </w:rPr>
              <w:t>Idade:</w:t>
            </w:r>
            <w:r w:rsidR="00F91478">
              <w:rPr>
                <w:rFonts w:ascii="Arial" w:eastAsia="Arial" w:hAnsi="Arial" w:cs="Arial"/>
                <w:color w:val="414751"/>
              </w:rPr>
              <w:t xml:space="preserve"> 55</w:t>
            </w:r>
            <w:r>
              <w:rPr>
                <w:rFonts w:ascii="Arial" w:eastAsia="Arial" w:hAnsi="Arial" w:cs="Arial"/>
                <w:color w:val="414751"/>
              </w:rPr>
              <w:t xml:space="preserve"> Anos</w:t>
            </w:r>
          </w:p>
          <w:p w:rsidR="00831294" w:rsidRDefault="0072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Arial" w:eastAsia="Arial" w:hAnsi="Arial" w:cs="Arial"/>
                <w:b/>
                <w:color w:val="414751"/>
              </w:rPr>
              <w:t>Endereço:</w:t>
            </w:r>
            <w:r>
              <w:rPr>
                <w:rFonts w:ascii="Arial" w:eastAsia="Arial" w:hAnsi="Arial" w:cs="Arial"/>
                <w:color w:val="414751"/>
              </w:rPr>
              <w:t xml:space="preserve"> Rua </w:t>
            </w:r>
            <w:r w:rsidR="00F91478">
              <w:rPr>
                <w:rFonts w:ascii="Arial" w:eastAsia="Arial" w:hAnsi="Arial" w:cs="Arial"/>
                <w:color w:val="414751"/>
              </w:rPr>
              <w:t xml:space="preserve">Armando Greco, nº: 333 </w:t>
            </w:r>
            <w:proofErr w:type="spellStart"/>
            <w:r w:rsidR="00F91478">
              <w:rPr>
                <w:rFonts w:ascii="Arial" w:eastAsia="Arial" w:hAnsi="Arial" w:cs="Arial"/>
                <w:color w:val="414751"/>
              </w:rPr>
              <w:t>Bl</w:t>
            </w:r>
            <w:proofErr w:type="spellEnd"/>
            <w:r w:rsidR="00F91478">
              <w:rPr>
                <w:rFonts w:ascii="Arial" w:eastAsia="Arial" w:hAnsi="Arial" w:cs="Arial"/>
                <w:color w:val="414751"/>
              </w:rPr>
              <w:t xml:space="preserve"> 06 </w:t>
            </w:r>
            <w:proofErr w:type="spellStart"/>
            <w:proofErr w:type="gramStart"/>
            <w:r w:rsidR="00F91478">
              <w:rPr>
                <w:rFonts w:ascii="Arial" w:eastAsia="Arial" w:hAnsi="Arial" w:cs="Arial"/>
                <w:color w:val="414751"/>
              </w:rPr>
              <w:t>Ap</w:t>
            </w:r>
            <w:proofErr w:type="spellEnd"/>
            <w:proofErr w:type="gramEnd"/>
            <w:r w:rsidR="00F91478">
              <w:rPr>
                <w:rFonts w:ascii="Arial" w:eastAsia="Arial" w:hAnsi="Arial" w:cs="Arial"/>
                <w:color w:val="414751"/>
              </w:rPr>
              <w:t xml:space="preserve"> 404</w:t>
            </w:r>
            <w:r>
              <w:rPr>
                <w:rFonts w:ascii="Arial" w:eastAsia="Arial" w:hAnsi="Arial" w:cs="Arial"/>
                <w:color w:val="414751"/>
              </w:rPr>
              <w:t xml:space="preserve"> </w:t>
            </w:r>
            <w:r w:rsidR="00F91478">
              <w:rPr>
                <w:rFonts w:ascii="Arial" w:eastAsia="Arial" w:hAnsi="Arial" w:cs="Arial"/>
                <w:color w:val="414751"/>
              </w:rPr>
              <w:t>–</w:t>
            </w:r>
            <w:r>
              <w:rPr>
                <w:rFonts w:ascii="Arial" w:eastAsia="Arial" w:hAnsi="Arial" w:cs="Arial"/>
                <w:color w:val="414751"/>
              </w:rPr>
              <w:t xml:space="preserve"> </w:t>
            </w:r>
            <w:r w:rsidR="00F91478">
              <w:rPr>
                <w:rFonts w:ascii="Arial" w:eastAsia="Arial" w:hAnsi="Arial" w:cs="Arial"/>
                <w:color w:val="414751"/>
              </w:rPr>
              <w:t>Frei Leopoldo</w:t>
            </w:r>
            <w:r>
              <w:rPr>
                <w:rFonts w:ascii="Arial" w:eastAsia="Arial" w:hAnsi="Arial" w:cs="Arial"/>
                <w:color w:val="414751"/>
              </w:rPr>
              <w:t xml:space="preserve"> – Belo Horizonte – MG.</w:t>
            </w:r>
          </w:p>
          <w:p w:rsidR="00831294" w:rsidRDefault="0072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Arial" w:eastAsia="Arial" w:hAnsi="Arial" w:cs="Arial"/>
                <w:b/>
                <w:color w:val="414751"/>
              </w:rPr>
              <w:t>CEP:</w:t>
            </w:r>
            <w:r w:rsidR="00F91478">
              <w:rPr>
                <w:rFonts w:ascii="Arial" w:eastAsia="Arial" w:hAnsi="Arial" w:cs="Arial"/>
                <w:color w:val="414751"/>
              </w:rPr>
              <w:t xml:space="preserve"> 31746-055</w:t>
            </w:r>
            <w:r>
              <w:rPr>
                <w:rFonts w:ascii="Arial" w:eastAsia="Arial" w:hAnsi="Arial" w:cs="Arial"/>
                <w:color w:val="414751"/>
              </w:rPr>
              <w:br/>
            </w:r>
            <w:r>
              <w:rPr>
                <w:rFonts w:ascii="Arial" w:eastAsia="Arial" w:hAnsi="Arial" w:cs="Arial"/>
                <w:b/>
                <w:color w:val="414751"/>
              </w:rPr>
              <w:t>Telefone:</w:t>
            </w:r>
            <w:r>
              <w:rPr>
                <w:rFonts w:ascii="Arial" w:eastAsia="Arial" w:hAnsi="Arial" w:cs="Arial"/>
                <w:color w:val="414751"/>
              </w:rPr>
              <w:t xml:space="preserve"> (31)9 </w:t>
            </w:r>
            <w:r w:rsidR="00F91478">
              <w:rPr>
                <w:rFonts w:ascii="Arial" w:eastAsia="Arial" w:hAnsi="Arial" w:cs="Arial"/>
                <w:color w:val="414751"/>
              </w:rPr>
              <w:t>8813-5383</w:t>
            </w:r>
          </w:p>
          <w:p w:rsidR="00831294" w:rsidRDefault="0072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Arial" w:eastAsia="Arial" w:hAnsi="Arial" w:cs="Arial"/>
                <w:b/>
                <w:color w:val="414751"/>
              </w:rPr>
              <w:t>E-mail:</w:t>
            </w:r>
            <w:r>
              <w:rPr>
                <w:rFonts w:ascii="Arial" w:eastAsia="Arial" w:hAnsi="Arial" w:cs="Arial"/>
                <w:color w:val="414751"/>
              </w:rPr>
              <w:t xml:space="preserve"> </w:t>
            </w:r>
            <w:r w:rsidR="00C83834">
              <w:rPr>
                <w:rFonts w:ascii="Arial" w:eastAsia="Arial" w:hAnsi="Arial" w:cs="Arial"/>
                <w:color w:val="414751"/>
              </w:rPr>
              <w:t>lorrainy_sthefany@hotmail.com</w:t>
            </w:r>
          </w:p>
          <w:p w:rsidR="00831294" w:rsidRDefault="0072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Arial" w:eastAsia="Arial" w:hAnsi="Arial" w:cs="Arial"/>
                <w:b/>
                <w:color w:val="414751"/>
              </w:rPr>
              <w:t xml:space="preserve">Estado civil: </w:t>
            </w:r>
            <w:r w:rsidR="00F91478">
              <w:rPr>
                <w:rFonts w:ascii="Arial" w:eastAsia="Arial" w:hAnsi="Arial" w:cs="Arial"/>
                <w:color w:val="414751"/>
              </w:rPr>
              <w:t>Divorciada</w:t>
            </w:r>
          </w:p>
          <w:p w:rsidR="00831294" w:rsidRDefault="007220E6">
            <w:pPr>
              <w:spacing w:after="120" w:line="240" w:lineRule="auto"/>
              <w:jc w:val="both"/>
            </w:pPr>
            <w:r>
              <w:rPr>
                <w:rFonts w:ascii="Arial" w:eastAsia="Arial" w:hAnsi="Arial" w:cs="Arial"/>
                <w:color w:val="414751"/>
              </w:rPr>
              <w:t>C.N.H. categoria (B) - Veículo Próprio.</w:t>
            </w:r>
          </w:p>
        </w:tc>
      </w:tr>
    </w:tbl>
    <w:p w:rsidR="00831294" w:rsidRDefault="008312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12594" w:rsidRDefault="00D12594" w:rsidP="007220E6">
      <w:pPr>
        <w:spacing w:line="240" w:lineRule="auto"/>
        <w:rPr>
          <w:rFonts w:ascii="Arial" w:eastAsia="Arial" w:hAnsi="Arial" w:cs="Arial"/>
          <w:b/>
          <w:color w:val="0070C0"/>
        </w:rPr>
      </w:pPr>
    </w:p>
    <w:p w:rsidR="00D12594" w:rsidRPr="00D12594" w:rsidRDefault="007220E6" w:rsidP="007220E6">
      <w:pPr>
        <w:spacing w:line="240" w:lineRule="auto"/>
      </w:pPr>
      <w:r>
        <w:rPr>
          <w:rFonts w:ascii="Arial" w:eastAsia="Arial" w:hAnsi="Arial" w:cs="Arial"/>
          <w:b/>
          <w:color w:val="0070C0"/>
        </w:rPr>
        <w:t>Formação</w:t>
      </w:r>
      <w:r>
        <w:object w:dxaOrig="8767" w:dyaOrig="74">
          <v:rect id="rectole0000000002" o:spid="_x0000_i1026" style="width:438pt;height:3.75pt" o:ole="" o:preferrelative="t" stroked="f">
            <v:imagedata r:id="rId6" o:title=""/>
          </v:rect>
          <o:OLEObject Type="Embed" ProgID="StaticMetafile" ShapeID="rectole0000000002" DrawAspect="Content" ObjectID="_1605026878" r:id="rId8"/>
        </w:object>
      </w:r>
    </w:p>
    <w:p w:rsidR="00831294" w:rsidRDefault="007220E6">
      <w:pPr>
        <w:numPr>
          <w:ilvl w:val="0"/>
          <w:numId w:val="2"/>
        </w:numPr>
        <w:tabs>
          <w:tab w:val="left" w:pos="720"/>
        </w:tabs>
        <w:spacing w:after="120" w:line="240" w:lineRule="auto"/>
        <w:ind w:left="720" w:hanging="360"/>
        <w:jc w:val="both"/>
        <w:rPr>
          <w:rFonts w:ascii="Arial" w:eastAsia="Arial" w:hAnsi="Arial" w:cs="Arial"/>
          <w:color w:val="414751"/>
        </w:rPr>
      </w:pPr>
      <w:r>
        <w:rPr>
          <w:rFonts w:ascii="Arial" w:eastAsia="Arial" w:hAnsi="Arial" w:cs="Arial"/>
          <w:color w:val="414751"/>
        </w:rPr>
        <w:t xml:space="preserve">Ensino Médio completo, </w:t>
      </w:r>
      <w:r w:rsidR="00D12594">
        <w:rPr>
          <w:rFonts w:ascii="Arial" w:eastAsia="Arial" w:hAnsi="Arial" w:cs="Arial"/>
          <w:color w:val="414751"/>
        </w:rPr>
        <w:t>2005 EJA Telecurso 2000</w:t>
      </w:r>
      <w:r>
        <w:rPr>
          <w:rFonts w:ascii="Arial" w:eastAsia="Arial" w:hAnsi="Arial" w:cs="Arial"/>
          <w:color w:val="414751"/>
        </w:rPr>
        <w:t xml:space="preserve">; </w:t>
      </w:r>
    </w:p>
    <w:p w:rsidR="005F6384" w:rsidRDefault="00D12594" w:rsidP="007220E6">
      <w:pPr>
        <w:numPr>
          <w:ilvl w:val="0"/>
          <w:numId w:val="2"/>
        </w:numPr>
        <w:tabs>
          <w:tab w:val="left" w:pos="720"/>
        </w:tabs>
        <w:spacing w:after="120" w:line="240" w:lineRule="auto"/>
        <w:ind w:left="720" w:hanging="360"/>
        <w:jc w:val="both"/>
        <w:rPr>
          <w:rFonts w:ascii="Arial" w:eastAsia="Arial" w:hAnsi="Arial" w:cs="Arial"/>
          <w:color w:val="414751"/>
        </w:rPr>
      </w:pPr>
      <w:r>
        <w:rPr>
          <w:rFonts w:ascii="Arial" w:eastAsia="Arial" w:hAnsi="Arial" w:cs="Arial"/>
          <w:color w:val="414751"/>
        </w:rPr>
        <w:t>Técnico de enfermagem, 2008</w:t>
      </w:r>
      <w:r w:rsidR="007220E6">
        <w:rPr>
          <w:rFonts w:ascii="Arial" w:eastAsia="Arial" w:hAnsi="Arial" w:cs="Arial"/>
          <w:color w:val="414751"/>
        </w:rPr>
        <w:t xml:space="preserve"> </w:t>
      </w:r>
      <w:r>
        <w:rPr>
          <w:rFonts w:ascii="Arial" w:eastAsia="Arial" w:hAnsi="Arial" w:cs="Arial"/>
          <w:color w:val="414751"/>
        </w:rPr>
        <w:t xml:space="preserve">Escola de Enfermagem Santa Rita de </w:t>
      </w:r>
      <w:proofErr w:type="gramStart"/>
      <w:r>
        <w:rPr>
          <w:rFonts w:ascii="Arial" w:eastAsia="Arial" w:hAnsi="Arial" w:cs="Arial"/>
          <w:color w:val="414751"/>
        </w:rPr>
        <w:t xml:space="preserve">Cássia </w:t>
      </w:r>
      <w:r w:rsidR="007220E6">
        <w:rPr>
          <w:rFonts w:ascii="Arial" w:eastAsia="Arial" w:hAnsi="Arial" w:cs="Arial"/>
          <w:color w:val="414751"/>
        </w:rPr>
        <w:t>;</w:t>
      </w:r>
      <w:proofErr w:type="gramEnd"/>
      <w:r w:rsidR="007220E6">
        <w:rPr>
          <w:rFonts w:ascii="Arial" w:eastAsia="Arial" w:hAnsi="Arial" w:cs="Arial"/>
          <w:color w:val="414751"/>
        </w:rPr>
        <w:t xml:space="preserve"> </w:t>
      </w:r>
    </w:p>
    <w:p w:rsidR="000719DD" w:rsidRDefault="000719DD" w:rsidP="000719DD">
      <w:pPr>
        <w:tabs>
          <w:tab w:val="left" w:pos="720"/>
        </w:tabs>
        <w:spacing w:after="120" w:line="240" w:lineRule="auto"/>
        <w:jc w:val="both"/>
        <w:rPr>
          <w:rFonts w:ascii="Arial" w:eastAsia="Arial" w:hAnsi="Arial" w:cs="Arial"/>
          <w:color w:val="414751"/>
        </w:rPr>
      </w:pPr>
    </w:p>
    <w:p w:rsidR="00D12594" w:rsidRPr="007220E6" w:rsidRDefault="00D12594" w:rsidP="000719DD">
      <w:pPr>
        <w:tabs>
          <w:tab w:val="left" w:pos="720"/>
        </w:tabs>
        <w:spacing w:after="120" w:line="240" w:lineRule="auto"/>
        <w:jc w:val="both"/>
        <w:rPr>
          <w:rFonts w:ascii="Arial" w:eastAsia="Arial" w:hAnsi="Arial" w:cs="Arial"/>
          <w:color w:val="414751"/>
        </w:rPr>
      </w:pPr>
    </w:p>
    <w:p w:rsidR="00831294" w:rsidRDefault="007220E6">
      <w:pPr>
        <w:spacing w:after="0" w:line="240" w:lineRule="auto"/>
      </w:pPr>
      <w:r>
        <w:rPr>
          <w:rFonts w:ascii="Arial" w:eastAsia="Arial" w:hAnsi="Arial" w:cs="Arial"/>
          <w:b/>
          <w:color w:val="0070C0"/>
        </w:rPr>
        <w:t>Experiência profissional</w:t>
      </w:r>
      <w:r>
        <w:object w:dxaOrig="8767" w:dyaOrig="74">
          <v:rect id="rectole0000000003" o:spid="_x0000_i1027" style="width:438pt;height:3.75pt" o:ole="" o:preferrelative="t" stroked="f">
            <v:imagedata r:id="rId6" o:title=""/>
          </v:rect>
          <o:OLEObject Type="Embed" ProgID="StaticMetafile" ShapeID="rectole0000000003" DrawAspect="Content" ObjectID="_1605026879" r:id="rId9"/>
        </w:object>
      </w:r>
    </w:p>
    <w:p w:rsidR="00D12594" w:rsidRDefault="00D125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31294" w:rsidRDefault="00C83834">
      <w:pPr>
        <w:numPr>
          <w:ilvl w:val="0"/>
          <w:numId w:val="3"/>
        </w:numPr>
        <w:tabs>
          <w:tab w:val="left" w:pos="720"/>
        </w:tabs>
        <w:spacing w:after="120" w:line="240" w:lineRule="auto"/>
        <w:ind w:left="720" w:hanging="360"/>
        <w:jc w:val="both"/>
        <w:rPr>
          <w:rFonts w:ascii="Arial" w:eastAsia="Arial" w:hAnsi="Arial" w:cs="Arial"/>
          <w:color w:val="414751"/>
        </w:rPr>
      </w:pPr>
      <w:r>
        <w:rPr>
          <w:rFonts w:ascii="Arial" w:eastAsia="Arial" w:hAnsi="Arial" w:cs="Arial"/>
          <w:color w:val="414751"/>
        </w:rPr>
        <w:t xml:space="preserve">HOSPITAL SOCOR S.A. / </w:t>
      </w:r>
      <w:r w:rsidR="00F91478">
        <w:rPr>
          <w:rFonts w:ascii="Arial" w:eastAsia="Arial" w:hAnsi="Arial" w:cs="Arial"/>
          <w:color w:val="414751"/>
        </w:rPr>
        <w:t>Téc</w:t>
      </w:r>
      <w:r>
        <w:rPr>
          <w:rFonts w:ascii="Arial" w:eastAsia="Arial" w:hAnsi="Arial" w:cs="Arial"/>
          <w:color w:val="414751"/>
        </w:rPr>
        <w:t xml:space="preserve">nica em enfermagem hemodiálise </w:t>
      </w:r>
      <w:r w:rsidR="00F91478">
        <w:rPr>
          <w:rFonts w:ascii="Arial" w:eastAsia="Arial" w:hAnsi="Arial" w:cs="Arial"/>
          <w:color w:val="414751"/>
        </w:rPr>
        <w:t>–</w:t>
      </w:r>
      <w:r w:rsidR="007220E6">
        <w:rPr>
          <w:rFonts w:ascii="Arial" w:eastAsia="Arial" w:hAnsi="Arial" w:cs="Arial"/>
          <w:color w:val="414751"/>
        </w:rPr>
        <w:t xml:space="preserve"> </w:t>
      </w:r>
      <w:r w:rsidR="00F91478">
        <w:rPr>
          <w:rFonts w:ascii="Arial" w:eastAsia="Arial" w:hAnsi="Arial" w:cs="Arial"/>
          <w:color w:val="414751"/>
        </w:rPr>
        <w:t xml:space="preserve">1986 </w:t>
      </w:r>
      <w:proofErr w:type="gramStart"/>
      <w:r w:rsidR="00F91478">
        <w:rPr>
          <w:rFonts w:ascii="Arial" w:eastAsia="Arial" w:hAnsi="Arial" w:cs="Arial"/>
          <w:color w:val="414751"/>
        </w:rPr>
        <w:t>à</w:t>
      </w:r>
      <w:proofErr w:type="gramEnd"/>
      <w:r w:rsidR="00F91478">
        <w:rPr>
          <w:rFonts w:ascii="Arial" w:eastAsia="Arial" w:hAnsi="Arial" w:cs="Arial"/>
          <w:color w:val="414751"/>
        </w:rPr>
        <w:t xml:space="preserve"> 1998</w:t>
      </w:r>
    </w:p>
    <w:p w:rsidR="00D12594" w:rsidRDefault="00D12594" w:rsidP="00D12594">
      <w:pPr>
        <w:tabs>
          <w:tab w:val="left" w:pos="720"/>
        </w:tabs>
        <w:spacing w:after="120" w:line="240" w:lineRule="auto"/>
        <w:ind w:left="360"/>
        <w:jc w:val="both"/>
        <w:rPr>
          <w:rFonts w:ascii="Arial" w:eastAsia="Arial" w:hAnsi="Arial" w:cs="Arial"/>
          <w:color w:val="414751"/>
        </w:rPr>
      </w:pPr>
    </w:p>
    <w:p w:rsidR="00831294" w:rsidRDefault="00C83834">
      <w:pPr>
        <w:numPr>
          <w:ilvl w:val="0"/>
          <w:numId w:val="3"/>
        </w:numPr>
        <w:tabs>
          <w:tab w:val="left" w:pos="720"/>
        </w:tabs>
        <w:spacing w:after="120" w:line="240" w:lineRule="auto"/>
        <w:ind w:left="720" w:hanging="360"/>
        <w:jc w:val="both"/>
        <w:rPr>
          <w:rFonts w:ascii="Arial" w:eastAsia="Arial" w:hAnsi="Arial" w:cs="Arial"/>
          <w:color w:val="414751"/>
        </w:rPr>
      </w:pPr>
      <w:r>
        <w:rPr>
          <w:rFonts w:ascii="Arial" w:eastAsia="Arial" w:hAnsi="Arial" w:cs="Arial"/>
          <w:color w:val="414751"/>
        </w:rPr>
        <w:t xml:space="preserve">CLINENGE CLINICA DE NEFROLOGIA </w:t>
      </w:r>
      <w:r w:rsidR="007220E6">
        <w:rPr>
          <w:rFonts w:ascii="Arial" w:eastAsia="Arial" w:hAnsi="Arial" w:cs="Arial"/>
          <w:color w:val="414751"/>
        </w:rPr>
        <w:t xml:space="preserve">/ </w:t>
      </w:r>
      <w:r>
        <w:rPr>
          <w:rFonts w:ascii="Arial" w:eastAsia="Arial" w:hAnsi="Arial" w:cs="Arial"/>
          <w:color w:val="414751"/>
        </w:rPr>
        <w:t xml:space="preserve">Técnica em enfermagem hemodiálise </w:t>
      </w:r>
      <w:r w:rsidR="007220E6">
        <w:rPr>
          <w:rFonts w:ascii="Arial" w:eastAsia="Arial" w:hAnsi="Arial" w:cs="Arial"/>
          <w:color w:val="414751"/>
        </w:rPr>
        <w:t>–</w:t>
      </w:r>
      <w:r>
        <w:rPr>
          <w:rFonts w:ascii="Arial" w:eastAsia="Arial" w:hAnsi="Arial" w:cs="Arial"/>
          <w:color w:val="414751"/>
        </w:rPr>
        <w:t>1998</w:t>
      </w:r>
      <w:r w:rsidR="007220E6">
        <w:rPr>
          <w:rFonts w:ascii="Arial" w:eastAsia="Arial" w:hAnsi="Arial" w:cs="Arial"/>
          <w:color w:val="414751"/>
        </w:rPr>
        <w:t xml:space="preserve"> </w:t>
      </w:r>
      <w:proofErr w:type="gramStart"/>
      <w:r w:rsidR="007220E6">
        <w:rPr>
          <w:rFonts w:ascii="Arial" w:eastAsia="Arial" w:hAnsi="Arial" w:cs="Arial"/>
          <w:color w:val="414751"/>
        </w:rPr>
        <w:t>à</w:t>
      </w:r>
      <w:proofErr w:type="gramEnd"/>
      <w:r w:rsidR="007220E6">
        <w:rPr>
          <w:rFonts w:ascii="Arial" w:eastAsia="Arial" w:hAnsi="Arial" w:cs="Arial"/>
          <w:color w:val="414751"/>
        </w:rPr>
        <w:t xml:space="preserve"> </w:t>
      </w:r>
      <w:r>
        <w:rPr>
          <w:rFonts w:ascii="Arial" w:eastAsia="Arial" w:hAnsi="Arial" w:cs="Arial"/>
          <w:color w:val="414751"/>
        </w:rPr>
        <w:t>2013</w:t>
      </w:r>
    </w:p>
    <w:p w:rsidR="00D12594" w:rsidRDefault="00D12594" w:rsidP="00D12594">
      <w:pPr>
        <w:tabs>
          <w:tab w:val="left" w:pos="720"/>
        </w:tabs>
        <w:spacing w:after="120" w:line="240" w:lineRule="auto"/>
        <w:jc w:val="both"/>
        <w:rPr>
          <w:rFonts w:ascii="Arial" w:eastAsia="Arial" w:hAnsi="Arial" w:cs="Arial"/>
          <w:color w:val="414751"/>
        </w:rPr>
      </w:pPr>
    </w:p>
    <w:p w:rsidR="00831294" w:rsidRDefault="005F6384" w:rsidP="007220E6">
      <w:pPr>
        <w:numPr>
          <w:ilvl w:val="0"/>
          <w:numId w:val="3"/>
        </w:numPr>
        <w:tabs>
          <w:tab w:val="left" w:pos="720"/>
        </w:tabs>
        <w:spacing w:after="120" w:line="240" w:lineRule="auto"/>
        <w:ind w:left="720" w:hanging="360"/>
        <w:jc w:val="both"/>
        <w:rPr>
          <w:rFonts w:ascii="Arial" w:eastAsia="Arial" w:hAnsi="Arial" w:cs="Arial"/>
          <w:color w:val="414751"/>
        </w:rPr>
      </w:pPr>
      <w:r w:rsidRPr="007220E6">
        <w:rPr>
          <w:rFonts w:ascii="Arial" w:eastAsia="Arial" w:hAnsi="Arial" w:cs="Arial"/>
          <w:color w:val="414751"/>
        </w:rPr>
        <w:t xml:space="preserve">FUNDAÇAO HOSPITALAR SÃO FRANCISCO DE ASSIS / Técnica em enfermagem hemodiálise – </w:t>
      </w:r>
      <w:r w:rsidR="00C83834">
        <w:rPr>
          <w:rFonts w:ascii="Arial" w:eastAsia="Arial" w:hAnsi="Arial" w:cs="Arial"/>
          <w:color w:val="414751"/>
        </w:rPr>
        <w:t xml:space="preserve">2013 </w:t>
      </w:r>
      <w:proofErr w:type="gramStart"/>
      <w:r w:rsidR="00C83834">
        <w:rPr>
          <w:rFonts w:ascii="Arial" w:eastAsia="Arial" w:hAnsi="Arial" w:cs="Arial"/>
          <w:color w:val="414751"/>
        </w:rPr>
        <w:t>à</w:t>
      </w:r>
      <w:proofErr w:type="gramEnd"/>
      <w:r w:rsidR="00C83834">
        <w:rPr>
          <w:rFonts w:ascii="Arial" w:eastAsia="Arial" w:hAnsi="Arial" w:cs="Arial"/>
          <w:color w:val="414751"/>
        </w:rPr>
        <w:t xml:space="preserve"> 2018</w:t>
      </w:r>
    </w:p>
    <w:p w:rsidR="00D12594" w:rsidRDefault="00D12594" w:rsidP="00D12594">
      <w:pPr>
        <w:tabs>
          <w:tab w:val="left" w:pos="720"/>
        </w:tabs>
        <w:spacing w:after="120" w:line="240" w:lineRule="auto"/>
        <w:jc w:val="both"/>
        <w:rPr>
          <w:rFonts w:ascii="Arial" w:eastAsia="Arial" w:hAnsi="Arial" w:cs="Arial"/>
          <w:color w:val="414751"/>
        </w:rPr>
      </w:pPr>
    </w:p>
    <w:p w:rsidR="00C83834" w:rsidRPr="007220E6" w:rsidRDefault="00C83834" w:rsidP="007220E6">
      <w:pPr>
        <w:numPr>
          <w:ilvl w:val="0"/>
          <w:numId w:val="3"/>
        </w:numPr>
        <w:tabs>
          <w:tab w:val="left" w:pos="720"/>
        </w:tabs>
        <w:spacing w:after="120" w:line="240" w:lineRule="auto"/>
        <w:ind w:left="720" w:hanging="360"/>
        <w:jc w:val="both"/>
        <w:rPr>
          <w:rFonts w:ascii="Arial" w:eastAsia="Arial" w:hAnsi="Arial" w:cs="Arial"/>
          <w:color w:val="414751"/>
        </w:rPr>
      </w:pPr>
      <w:r>
        <w:rPr>
          <w:rFonts w:ascii="Arial" w:eastAsia="Arial" w:hAnsi="Arial" w:cs="Arial"/>
          <w:color w:val="414751"/>
        </w:rPr>
        <w:t>NUCLEO DE NEFROLOGIA / Técnica em enfermagem hemodiálise</w:t>
      </w:r>
      <w:bookmarkStart w:id="0" w:name="_GoBack"/>
      <w:bookmarkEnd w:id="0"/>
      <w:r w:rsidR="00D12594">
        <w:rPr>
          <w:rFonts w:ascii="Arial" w:eastAsia="Arial" w:hAnsi="Arial" w:cs="Arial"/>
          <w:color w:val="414751"/>
        </w:rPr>
        <w:t xml:space="preserve"> </w:t>
      </w:r>
      <w:r>
        <w:rPr>
          <w:rFonts w:ascii="Arial" w:eastAsia="Arial" w:hAnsi="Arial" w:cs="Arial"/>
          <w:color w:val="414751"/>
        </w:rPr>
        <w:t>Atual</w:t>
      </w:r>
    </w:p>
    <w:p w:rsidR="00831294" w:rsidRDefault="00831294">
      <w:pPr>
        <w:rPr>
          <w:rFonts w:ascii="Calibri" w:eastAsia="Calibri" w:hAnsi="Calibri" w:cs="Calibri"/>
        </w:rPr>
      </w:pPr>
    </w:p>
    <w:sectPr w:rsidR="008312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300E6"/>
    <w:multiLevelType w:val="multilevel"/>
    <w:tmpl w:val="6B82BC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98442A"/>
    <w:multiLevelType w:val="multilevel"/>
    <w:tmpl w:val="A7086A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1252D40"/>
    <w:multiLevelType w:val="multilevel"/>
    <w:tmpl w:val="71D69F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31294"/>
    <w:rsid w:val="000719DD"/>
    <w:rsid w:val="005F6384"/>
    <w:rsid w:val="007220E6"/>
    <w:rsid w:val="00831294"/>
    <w:rsid w:val="00C83834"/>
    <w:rsid w:val="00D12594"/>
    <w:rsid w:val="00F9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125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Petrina Pereira Morais</cp:lastModifiedBy>
  <cp:revision>6</cp:revision>
  <dcterms:created xsi:type="dcterms:W3CDTF">2018-06-28T18:31:00Z</dcterms:created>
  <dcterms:modified xsi:type="dcterms:W3CDTF">2018-11-29T22:02:00Z</dcterms:modified>
</cp:coreProperties>
</file>