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A7" w:rsidRPr="00BF2450" w:rsidRDefault="000D0CA7" w:rsidP="00BF2450">
      <w:pPr>
        <w:ind w:left="2268" w:hanging="2268"/>
        <w:jc w:val="center"/>
        <w:rPr>
          <w:color w:val="000000"/>
          <w:sz w:val="20"/>
          <w:szCs w:val="20"/>
        </w:rPr>
      </w:pPr>
      <w:r w:rsidRPr="00BF2450">
        <w:rPr>
          <w:color w:val="000000"/>
          <w:sz w:val="20"/>
          <w:szCs w:val="20"/>
        </w:rPr>
        <w:t>Henrique Martins de Assis</w:t>
      </w:r>
    </w:p>
    <w:p w:rsidR="000D0CA7" w:rsidRPr="00BF2450" w:rsidRDefault="00BF2450" w:rsidP="00BF2450">
      <w:pPr>
        <w:ind w:left="2268" w:hanging="226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Brasileira, Casado</w:t>
      </w:r>
    </w:p>
    <w:p w:rsidR="000D0CA7" w:rsidRPr="00BF2450" w:rsidRDefault="000D0CA7" w:rsidP="00BF2450">
      <w:pPr>
        <w:ind w:left="2268" w:hanging="2268"/>
        <w:jc w:val="center"/>
        <w:rPr>
          <w:color w:val="000000"/>
          <w:sz w:val="20"/>
          <w:szCs w:val="20"/>
        </w:rPr>
      </w:pPr>
      <w:r w:rsidRPr="00BF2450">
        <w:rPr>
          <w:color w:val="000000"/>
          <w:sz w:val="20"/>
          <w:szCs w:val="20"/>
        </w:rPr>
        <w:t xml:space="preserve">Rua Portugal, 115, </w:t>
      </w:r>
      <w:proofErr w:type="spellStart"/>
      <w:r w:rsidRPr="00BF2450">
        <w:rPr>
          <w:color w:val="000000"/>
          <w:sz w:val="20"/>
          <w:szCs w:val="20"/>
        </w:rPr>
        <w:t>Cariru</w:t>
      </w:r>
      <w:proofErr w:type="spellEnd"/>
      <w:r w:rsidRPr="00BF2450">
        <w:rPr>
          <w:color w:val="000000"/>
          <w:sz w:val="20"/>
          <w:szCs w:val="20"/>
        </w:rPr>
        <w:t>, Ipatinga-</w:t>
      </w:r>
      <w:proofErr w:type="gramStart"/>
      <w:r w:rsidRPr="00BF2450">
        <w:rPr>
          <w:color w:val="000000"/>
          <w:sz w:val="20"/>
          <w:szCs w:val="20"/>
        </w:rPr>
        <w:t>MG</w:t>
      </w:r>
      <w:proofErr w:type="gramEnd"/>
    </w:p>
    <w:p w:rsidR="000D0CA7" w:rsidRPr="00BF2450" w:rsidRDefault="000D0CA7" w:rsidP="00BF2450">
      <w:pPr>
        <w:ind w:left="2268" w:hanging="2268"/>
        <w:jc w:val="center"/>
        <w:rPr>
          <w:color w:val="000000"/>
          <w:sz w:val="20"/>
          <w:szCs w:val="20"/>
        </w:rPr>
      </w:pPr>
      <w:r w:rsidRPr="00BF2450">
        <w:rPr>
          <w:color w:val="000000"/>
          <w:sz w:val="20"/>
          <w:szCs w:val="20"/>
        </w:rPr>
        <w:t>(</w:t>
      </w:r>
      <w:r w:rsidR="00432822">
        <w:rPr>
          <w:color w:val="000000"/>
          <w:sz w:val="20"/>
          <w:szCs w:val="20"/>
        </w:rPr>
        <w:t xml:space="preserve">31)9 8702 2855 </w:t>
      </w:r>
    </w:p>
    <w:p w:rsidR="000D0CA7" w:rsidRDefault="00432822" w:rsidP="00BF2450">
      <w:pPr>
        <w:jc w:val="center"/>
        <w:rPr>
          <w:rStyle w:val="Hyperlink"/>
          <w:color w:val="000000"/>
          <w:sz w:val="20"/>
          <w:szCs w:val="20"/>
          <w:u w:val="none"/>
        </w:rPr>
      </w:pPr>
      <w:hyperlink r:id="rId5" w:history="1">
        <w:r w:rsidR="000D0CA7" w:rsidRPr="00BF2450">
          <w:rPr>
            <w:rStyle w:val="Hyperlink"/>
            <w:color w:val="000000"/>
            <w:sz w:val="20"/>
            <w:szCs w:val="20"/>
            <w:u w:val="none"/>
          </w:rPr>
          <w:t>hmassis2@hotmail.com</w:t>
        </w:r>
      </w:hyperlink>
    </w:p>
    <w:p w:rsidR="00BF2450" w:rsidRDefault="00BF2450" w:rsidP="00BF2450">
      <w:pPr>
        <w:jc w:val="center"/>
        <w:rPr>
          <w:rStyle w:val="Hyperlink"/>
          <w:color w:val="000000"/>
          <w:sz w:val="20"/>
          <w:szCs w:val="20"/>
          <w:u w:val="none"/>
        </w:rPr>
      </w:pPr>
    </w:p>
    <w:p w:rsidR="00BF2450" w:rsidRDefault="00BF2450" w:rsidP="00BF2450">
      <w:pPr>
        <w:jc w:val="center"/>
        <w:rPr>
          <w:rStyle w:val="Hyperlink"/>
          <w:color w:val="000000"/>
          <w:sz w:val="20"/>
          <w:szCs w:val="20"/>
          <w:u w:val="none"/>
        </w:rPr>
      </w:pPr>
    </w:p>
    <w:p w:rsidR="00BF2450" w:rsidRDefault="00BF2450" w:rsidP="00BF2450">
      <w:pPr>
        <w:rPr>
          <w:rStyle w:val="Hyperlink"/>
          <w:color w:val="000000"/>
          <w:sz w:val="20"/>
          <w:szCs w:val="20"/>
          <w:u w:val="none"/>
        </w:rPr>
      </w:pPr>
    </w:p>
    <w:p w:rsidR="00BF2450" w:rsidRPr="00BF2450" w:rsidRDefault="00BF2450" w:rsidP="00BF2450">
      <w:pPr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0D0CA7" w:rsidRPr="00BF2450" w:rsidRDefault="000D0CA7" w:rsidP="00BF2450">
      <w:pPr>
        <w:pBdr>
          <w:bottom w:val="single" w:sz="4" w:space="0" w:color="auto"/>
        </w:pBdr>
        <w:jc w:val="both"/>
        <w:rPr>
          <w:b/>
          <w:bCs/>
          <w:color w:val="000000"/>
        </w:rPr>
      </w:pPr>
      <w:r w:rsidRPr="00BF2450">
        <w:rPr>
          <w:b/>
          <w:bCs/>
          <w:color w:val="000000"/>
        </w:rPr>
        <w:t>OBJETIVO</w:t>
      </w:r>
    </w:p>
    <w:p w:rsidR="00BF2450" w:rsidRDefault="000D0CA7" w:rsidP="00BF2450">
      <w:pPr>
        <w:jc w:val="both"/>
        <w:rPr>
          <w:bCs/>
          <w:color w:val="000000"/>
        </w:rPr>
      </w:pPr>
      <w:r w:rsidRPr="00BF2450">
        <w:rPr>
          <w:color w:val="000000"/>
        </w:rPr>
        <w:t xml:space="preserve">Área de Atuação: </w:t>
      </w:r>
      <w:r w:rsidRPr="00BF2450">
        <w:rPr>
          <w:bCs/>
          <w:color w:val="000000"/>
        </w:rPr>
        <w:t>Enfermeiro</w:t>
      </w:r>
    </w:p>
    <w:p w:rsidR="00BF2450" w:rsidRDefault="00BF2450" w:rsidP="00BF2450">
      <w:pPr>
        <w:jc w:val="both"/>
        <w:rPr>
          <w:bCs/>
          <w:color w:val="000000"/>
        </w:rPr>
      </w:pPr>
    </w:p>
    <w:p w:rsidR="00BF2450" w:rsidRPr="00BF2450" w:rsidRDefault="00BF2450" w:rsidP="00BF2450">
      <w:pPr>
        <w:jc w:val="both"/>
        <w:rPr>
          <w:bCs/>
          <w:color w:val="000000"/>
        </w:rPr>
      </w:pPr>
    </w:p>
    <w:p w:rsidR="000D0CA7" w:rsidRPr="00BF2450" w:rsidRDefault="000D0CA7" w:rsidP="00BF2450">
      <w:pPr>
        <w:pBdr>
          <w:bottom w:val="single" w:sz="4" w:space="1" w:color="auto"/>
        </w:pBdr>
        <w:jc w:val="both"/>
        <w:rPr>
          <w:b/>
          <w:bCs/>
          <w:color w:val="000000"/>
        </w:rPr>
      </w:pPr>
      <w:r w:rsidRPr="00BF2450">
        <w:rPr>
          <w:b/>
          <w:bCs/>
          <w:color w:val="000000"/>
        </w:rPr>
        <w:t>PERFIL</w:t>
      </w:r>
    </w:p>
    <w:p w:rsidR="000D0CA7" w:rsidRDefault="000D0CA7" w:rsidP="00BF2450">
      <w:pPr>
        <w:jc w:val="both"/>
        <w:rPr>
          <w:color w:val="000000"/>
        </w:rPr>
      </w:pPr>
      <w:r w:rsidRPr="00BF2450">
        <w:rPr>
          <w:bCs/>
          <w:color w:val="000000"/>
        </w:rPr>
        <w:t>Profissional proativo, com capacidade e adaptabilidade na área, novas funções e novos ambientes,</w:t>
      </w:r>
      <w:r w:rsidRPr="00BF2450">
        <w:t xml:space="preserve"> </w:t>
      </w:r>
      <w:r w:rsidRPr="00BF2450">
        <w:rPr>
          <w:bCs/>
          <w:color w:val="000000"/>
        </w:rPr>
        <w:t xml:space="preserve">fluência verbal, habilidade de comunicação e atendimento ao público, </w:t>
      </w:r>
      <w:r w:rsidRPr="00BF2450">
        <w:rPr>
          <w:color w:val="000000"/>
        </w:rPr>
        <w:t xml:space="preserve">assistência integral. </w:t>
      </w:r>
    </w:p>
    <w:p w:rsidR="00BF2450" w:rsidRPr="00BF2450" w:rsidRDefault="00BF2450" w:rsidP="00BF2450">
      <w:pPr>
        <w:jc w:val="both"/>
        <w:rPr>
          <w:bCs/>
          <w:color w:val="000000"/>
        </w:rPr>
      </w:pPr>
    </w:p>
    <w:p w:rsidR="00BF2450" w:rsidRPr="00BF2450" w:rsidRDefault="00BF2450" w:rsidP="00BF2450">
      <w:pPr>
        <w:pBdr>
          <w:bottom w:val="single" w:sz="4" w:space="1" w:color="auto"/>
        </w:pBdr>
        <w:jc w:val="both"/>
        <w:rPr>
          <w:b/>
          <w:bCs/>
          <w:color w:val="000000"/>
        </w:rPr>
      </w:pPr>
    </w:p>
    <w:p w:rsidR="000D0CA7" w:rsidRPr="00BF2450" w:rsidRDefault="000D0CA7" w:rsidP="00BF2450">
      <w:pPr>
        <w:pBdr>
          <w:bottom w:val="single" w:sz="4" w:space="1" w:color="auto"/>
        </w:pBdr>
        <w:jc w:val="both"/>
        <w:rPr>
          <w:b/>
          <w:bCs/>
          <w:color w:val="000000"/>
        </w:rPr>
      </w:pPr>
      <w:r w:rsidRPr="00BF2450">
        <w:rPr>
          <w:b/>
          <w:bCs/>
          <w:color w:val="000000"/>
        </w:rPr>
        <w:t>FORMAÇÃO ACADÊMICA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  <w:u w:val="single"/>
        </w:rPr>
      </w:pPr>
      <w:r w:rsidRPr="00BF2450">
        <w:rPr>
          <w:color w:val="000000"/>
          <w:u w:val="single"/>
        </w:rPr>
        <w:t xml:space="preserve">Enfermagem 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2º / 2003 à 2º / 2008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 xml:space="preserve">Universidade Vale do Rio Doce – </w:t>
      </w:r>
      <w:proofErr w:type="spellStart"/>
      <w:r w:rsidRPr="00BF2450">
        <w:rPr>
          <w:color w:val="000000"/>
        </w:rPr>
        <w:t>Univale</w:t>
      </w:r>
      <w:proofErr w:type="spellEnd"/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  <w:u w:val="single"/>
        </w:rPr>
      </w:pPr>
      <w:r w:rsidRPr="00BF2450">
        <w:rPr>
          <w:color w:val="000000"/>
          <w:u w:val="single"/>
        </w:rPr>
        <w:t>Pós-graduação / Especialização em Nefrologia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2º / 2010 à 2º / 2011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Centro Universitário UNA – Belo Horizonte / MG</w:t>
      </w:r>
    </w:p>
    <w:p w:rsid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pBdr>
          <w:bottom w:val="single" w:sz="4" w:space="1" w:color="auto"/>
        </w:pBdr>
        <w:jc w:val="both"/>
        <w:rPr>
          <w:b/>
          <w:bCs/>
          <w:color w:val="000000"/>
        </w:rPr>
      </w:pPr>
      <w:r w:rsidRPr="00BF2450">
        <w:rPr>
          <w:b/>
          <w:bCs/>
          <w:color w:val="000000"/>
        </w:rPr>
        <w:t>EXPERIÊNCIA PROFISSIONAL</w:t>
      </w:r>
    </w:p>
    <w:p w:rsid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APAE – Associação de P</w:t>
      </w:r>
      <w:r w:rsidR="00BF2450">
        <w:rPr>
          <w:color w:val="000000"/>
        </w:rPr>
        <w:t>ais e Amigos dos Excepcionais – Governador Valadares/MG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Enfermeiro - Consulta de Enfermagem (entrevista, exame físico completo, diagnóstico de enfermagem, prescrição de enfermagem, assistência de enfermagem, evolução de enfermagem). Prevenção e Promoção à saúde, Prevenção de Agravos, Atividades Administrativas Relacionadas à Enfermagem.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Período Voluntário: Março</w:t>
      </w:r>
      <w:r w:rsidR="00BF2450">
        <w:rPr>
          <w:color w:val="000000"/>
        </w:rPr>
        <w:t xml:space="preserve"> de 2009</w:t>
      </w:r>
    </w:p>
    <w:p w:rsidR="000D0CA7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Período</w:t>
      </w:r>
      <w:r w:rsidR="000D0CA7" w:rsidRPr="00BF2450">
        <w:rPr>
          <w:color w:val="000000"/>
        </w:rPr>
        <w:t>: Abril de 2009 / Dezembro de 2010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BF2450">
        <w:rPr>
          <w:color w:val="000000"/>
          <w:lang w:val="en-US"/>
        </w:rPr>
        <w:t>MED ALLIANCE NET Ltd</w:t>
      </w:r>
      <w:r w:rsidR="00BF2450" w:rsidRPr="00BF2450">
        <w:rPr>
          <w:color w:val="000000"/>
          <w:lang w:val="en-US"/>
        </w:rPr>
        <w:t xml:space="preserve">a - </w:t>
      </w:r>
      <w:r w:rsidRPr="00BF2450">
        <w:rPr>
          <w:color w:val="000000"/>
          <w:lang w:val="en-US"/>
        </w:rPr>
        <w:t>Belo H</w:t>
      </w:r>
      <w:r w:rsidR="00BF2450">
        <w:rPr>
          <w:color w:val="000000"/>
          <w:lang w:val="en-US"/>
        </w:rPr>
        <w:t xml:space="preserve">orizonte-MG 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Enfermeiro Visitador/Domiciliar (Promoção a Saúde) - Consulta de Enfermagem (entrevista, exame físico completo, diagnóstico de enfermagem, prescrição de enfermagem, assistência de enfermagem, evolução de enfermagem). Prevenção e Promoção à saúde, Prevenção de Agravos. Atividades Administrativas Relacionadas à Enfermagem.</w:t>
      </w:r>
    </w:p>
    <w:p w:rsid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Período</w:t>
      </w:r>
      <w:r w:rsidR="000D0CA7" w:rsidRPr="00BF2450">
        <w:rPr>
          <w:color w:val="000000"/>
        </w:rPr>
        <w:t>: Abril de 2012 / Fevereiro de 2015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222222"/>
          <w:shd w:val="clear" w:color="auto" w:fill="FFFFFF"/>
        </w:rPr>
      </w:pPr>
      <w:r w:rsidRPr="00BF2450">
        <w:rPr>
          <w:color w:val="000000"/>
        </w:rPr>
        <w:t>FSFX – Hospital Marcio Cunha I</w:t>
      </w:r>
      <w:r w:rsidR="00BF2450">
        <w:rPr>
          <w:color w:val="000000"/>
        </w:rPr>
        <w:t xml:space="preserve"> -</w:t>
      </w:r>
      <w:r w:rsidRPr="00BF2450">
        <w:rPr>
          <w:color w:val="000000"/>
        </w:rPr>
        <w:t xml:space="preserve"> </w:t>
      </w:r>
      <w:r w:rsidR="00BF2450">
        <w:rPr>
          <w:color w:val="222222"/>
          <w:shd w:val="clear" w:color="auto" w:fill="FFFFFF"/>
        </w:rPr>
        <w:t>Ipatinga/MG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BF2450">
        <w:rPr>
          <w:color w:val="222222"/>
          <w:shd w:val="clear" w:color="auto" w:fill="FFFFFF"/>
        </w:rPr>
        <w:t>Enfermeiro Codificador (DRG – gr</w:t>
      </w:r>
      <w:r w:rsidR="00BF2450">
        <w:rPr>
          <w:color w:val="222222"/>
          <w:shd w:val="clear" w:color="auto" w:fill="FFFFFF"/>
        </w:rPr>
        <w:t>upo de diagnostico relacionado)</w:t>
      </w:r>
      <w:r w:rsidRPr="00BF2450">
        <w:rPr>
          <w:color w:val="222222"/>
          <w:shd w:val="clear" w:color="auto" w:fill="FFFFFF"/>
        </w:rPr>
        <w:t xml:space="preserve"> - </w:t>
      </w:r>
      <w:r w:rsidRPr="00BF2450">
        <w:rPr>
          <w:rStyle w:val="apple-converted-space"/>
          <w:color w:val="000000"/>
          <w:shd w:val="clear" w:color="auto" w:fill="FFFFFF"/>
        </w:rPr>
        <w:t>Ler</w:t>
      </w:r>
      <w:r w:rsidRPr="00BF2450">
        <w:rPr>
          <w:rStyle w:val="apple-converted-space"/>
          <w:color w:val="333333"/>
          <w:shd w:val="clear" w:color="auto" w:fill="FFFFFF"/>
        </w:rPr>
        <w:t xml:space="preserve"> e</w:t>
      </w:r>
      <w:r w:rsidRPr="00BF2450">
        <w:rPr>
          <w:color w:val="000000"/>
          <w:shd w:val="clear" w:color="auto" w:fill="FFFFFF"/>
        </w:rPr>
        <w:t xml:space="preserve"> revisar os registros de saúde do paciente, codificar e classificar diagnóstico e procedimentos</w:t>
      </w:r>
      <w:r w:rsidRPr="00BF2450">
        <w:rPr>
          <w:color w:val="333333"/>
          <w:shd w:val="clear" w:color="auto" w:fill="FFFFFF"/>
        </w:rPr>
        <w:t xml:space="preserve">, </w:t>
      </w:r>
      <w:r w:rsidRPr="00BF2450">
        <w:rPr>
          <w:color w:val="000000"/>
          <w:shd w:val="clear" w:color="auto" w:fill="FFFFFF"/>
        </w:rPr>
        <w:t>verificação de diagnóstico conclusivo que indica corretamente o atendimento e tratamento, outras informações complementares.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Período: Abril de 2015 / Julho de 2016</w:t>
      </w:r>
    </w:p>
    <w:p w:rsid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222222"/>
          <w:shd w:val="clear" w:color="auto" w:fill="FFFFFF"/>
        </w:rPr>
      </w:pPr>
      <w:r>
        <w:rPr>
          <w:color w:val="000000"/>
        </w:rPr>
        <w:lastRenderedPageBreak/>
        <w:t xml:space="preserve">FSFX – Unidade de Oncologia – </w:t>
      </w:r>
      <w:r>
        <w:rPr>
          <w:color w:val="222222"/>
          <w:shd w:val="clear" w:color="auto" w:fill="FFFFFF"/>
        </w:rPr>
        <w:t>Ipatinga/</w:t>
      </w:r>
      <w:r w:rsidR="000D0CA7" w:rsidRPr="00BF2450">
        <w:rPr>
          <w:color w:val="222222"/>
          <w:shd w:val="clear" w:color="auto" w:fill="FFFFFF"/>
        </w:rPr>
        <w:t xml:space="preserve">MG 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BF2450">
        <w:rPr>
          <w:color w:val="222222"/>
          <w:shd w:val="clear" w:color="auto" w:fill="FFFFFF"/>
        </w:rPr>
        <w:t>Enfermeiro Codificador Oncologia (RHC –</w:t>
      </w:r>
      <w:r w:rsidR="00BF2450">
        <w:rPr>
          <w:color w:val="222222"/>
          <w:shd w:val="clear" w:color="auto" w:fill="FFFFFF"/>
        </w:rPr>
        <w:t xml:space="preserve"> registro hospitalar de câncer)</w:t>
      </w:r>
      <w:r w:rsidRPr="00BF2450">
        <w:rPr>
          <w:color w:val="222222"/>
          <w:shd w:val="clear" w:color="auto" w:fill="FFFFFF"/>
        </w:rPr>
        <w:t xml:space="preserve"> - </w:t>
      </w:r>
      <w:r w:rsidRPr="00BF2450">
        <w:rPr>
          <w:rStyle w:val="apple-converted-space"/>
          <w:color w:val="000000"/>
          <w:shd w:val="clear" w:color="auto" w:fill="FFFFFF"/>
        </w:rPr>
        <w:t>Ler</w:t>
      </w:r>
      <w:r w:rsidRPr="00BF2450">
        <w:rPr>
          <w:rStyle w:val="apple-converted-space"/>
          <w:color w:val="333333"/>
          <w:shd w:val="clear" w:color="auto" w:fill="FFFFFF"/>
        </w:rPr>
        <w:t xml:space="preserve"> e</w:t>
      </w:r>
      <w:r w:rsidRPr="00BF2450">
        <w:rPr>
          <w:color w:val="000000"/>
          <w:shd w:val="clear" w:color="auto" w:fill="FFFFFF"/>
        </w:rPr>
        <w:t xml:space="preserve"> revisar os registros de saúde do paciente Oncológico, codificar</w:t>
      </w:r>
      <w:r w:rsidRPr="00BF2450">
        <w:rPr>
          <w:color w:val="333333"/>
          <w:shd w:val="clear" w:color="auto" w:fill="FFFFFF"/>
        </w:rPr>
        <w:t xml:space="preserve">/registrar na plataforma do INCA, </w:t>
      </w:r>
      <w:r w:rsidRPr="00BF2450">
        <w:rPr>
          <w:color w:val="000000"/>
          <w:shd w:val="clear" w:color="auto" w:fill="FFFFFF"/>
        </w:rPr>
        <w:t>verificar CID 10, tratamentos oncológicos, planilhas, relatórios e outras informações complementares.</w:t>
      </w:r>
    </w:p>
    <w:p w:rsidR="000D0CA7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Período</w:t>
      </w:r>
      <w:r w:rsidR="000D0CA7" w:rsidRPr="00BF2450">
        <w:rPr>
          <w:color w:val="000000"/>
          <w:shd w:val="clear" w:color="auto" w:fill="FFFFFF"/>
        </w:rPr>
        <w:t>: Agosto de 2016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</w:p>
    <w:p w:rsidR="000D0CA7" w:rsidRPr="00BF2450" w:rsidRDefault="000D0CA7" w:rsidP="00BF245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color w:val="000000"/>
        </w:rPr>
      </w:pPr>
      <w:r w:rsidRPr="00BF2450">
        <w:rPr>
          <w:b/>
          <w:color w:val="000000"/>
        </w:rPr>
        <w:t>CURSOS</w:t>
      </w:r>
    </w:p>
    <w:p w:rsidR="001A3B1D" w:rsidRDefault="001A3B1D" w:rsidP="00BF2450">
      <w:pPr>
        <w:widowControl w:val="0"/>
        <w:autoSpaceDE w:val="0"/>
        <w:autoSpaceDN w:val="0"/>
        <w:adjustRightInd w:val="0"/>
        <w:jc w:val="both"/>
      </w:pPr>
      <w:r w:rsidRPr="001A3B1D">
        <w:t>III Jornada de Oncologia do Leste Mineiro</w:t>
      </w:r>
      <w:r>
        <w:t xml:space="preserve"> – Hospital Marcio Cunha – Ipatinga/MG</w:t>
      </w:r>
    </w:p>
    <w:p w:rsidR="001A3B1D" w:rsidRDefault="001A3B1D" w:rsidP="00BF2450">
      <w:pPr>
        <w:widowControl w:val="0"/>
        <w:autoSpaceDE w:val="0"/>
        <w:autoSpaceDN w:val="0"/>
        <w:adjustRightInd w:val="0"/>
        <w:jc w:val="both"/>
      </w:pPr>
      <w:r>
        <w:t>Duração: 08 horas</w:t>
      </w:r>
    </w:p>
    <w:p w:rsidR="001A3B1D" w:rsidRDefault="001A3B1D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Pesquisa Clínica - II Simpósio de Pesquisa Científica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 xml:space="preserve">Fundação São Francisco Xavier/Hospital Marcio Cunha - </w:t>
      </w:r>
      <w:proofErr w:type="spellStart"/>
      <w:r w:rsidRPr="00BF2450">
        <w:t>Invitare</w:t>
      </w:r>
      <w:proofErr w:type="spellEnd"/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Duração: 08 horas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 xml:space="preserve">Gerenciamento de um Centro de Pesquisa – </w:t>
      </w:r>
      <w:proofErr w:type="spellStart"/>
      <w:r w:rsidRPr="00BF2450">
        <w:t>Invitare</w:t>
      </w:r>
      <w:proofErr w:type="spellEnd"/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Academia Brasileira de Ensino e Pesquisa em Saúde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Duração: 04 horas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I Jornada de Nefrologia do Vale do Aço e XXXIII Encontro AMICEN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Duração 08 horas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Ações de Enfermagem na Prevenção e Controle das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t>Infecções Hospitalares: aspectos fundamentais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Duração: 30 horas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 xml:space="preserve">Programa Proficiência / COFEN 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Quimioterapia: Atualizando o Saber e o Fazer do Enfermeiro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Duração: 30 horas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Programa Proficiência / COFEN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Atenção à Saúde da Mulher: bases para o cuidado de enfermagem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Duração: 30 horas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Programa Proficiência / COFEN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Alterações e Intervenções Associadas ao Envelhecimento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Duração: 30 horas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Programa Proficiência / COFEN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Cuidando da Mulher no Ciclo Reprodutivo: bases para o cuidado de Enfermagem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Duração: 30 horas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Programa Proficiência / COFEN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Cuidados de Enfermagem a Mulher Durante Puerpério e Aleitamento Materno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Duração: 30 horas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Programa Proficiência / COFEN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Os Agravantes e o Recrudescimento das Doenças (</w:t>
      </w:r>
      <w:proofErr w:type="spellStart"/>
      <w:r w:rsidRPr="00BF2450">
        <w:t>re</w:t>
      </w:r>
      <w:proofErr w:type="spellEnd"/>
      <w:proofErr w:type="gramStart"/>
      <w:r w:rsidRPr="00BF2450">
        <w:t>)emergenciais</w:t>
      </w:r>
      <w:proofErr w:type="gramEnd"/>
      <w:r w:rsidRPr="00BF2450">
        <w:t xml:space="preserve"> no Brasil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Duração: 30 horas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lastRenderedPageBreak/>
        <w:t>Programa Proficiência / COFEN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Classificação de Risco com Protocolo de Manchester</w:t>
      </w:r>
    </w:p>
    <w:p w:rsidR="00BF2450" w:rsidRDefault="00BF2450" w:rsidP="00BF2450">
      <w:pPr>
        <w:widowControl w:val="0"/>
        <w:autoSpaceDE w:val="0"/>
        <w:autoSpaceDN w:val="0"/>
        <w:adjustRightInd w:val="0"/>
        <w:jc w:val="both"/>
      </w:pPr>
      <w:r>
        <w:t>Duração: 12h</w:t>
      </w:r>
    </w:p>
    <w:p w:rsidR="00C57E35" w:rsidRPr="00BF2450" w:rsidRDefault="00C57E35" w:rsidP="00BF2450">
      <w:pPr>
        <w:widowControl w:val="0"/>
        <w:autoSpaceDE w:val="0"/>
        <w:autoSpaceDN w:val="0"/>
        <w:adjustRightInd w:val="0"/>
        <w:jc w:val="both"/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</w:pPr>
      <w:r w:rsidRPr="00BF2450">
        <w:t>COFEN/GBCR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Curso de Aperfeiçoamento de Segurança do Trabalho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Duração: 14 horas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SENAI - FIEMG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color w:val="000000"/>
        </w:rPr>
      </w:pPr>
      <w:r w:rsidRPr="00BF2450">
        <w:rPr>
          <w:b/>
        </w:rPr>
        <w:t>OUTRAS ATIVIDADES</w:t>
      </w:r>
    </w:p>
    <w:p w:rsidR="000D0CA7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 xml:space="preserve">Visita Técnica no </w:t>
      </w:r>
      <w:proofErr w:type="spellStart"/>
      <w:r w:rsidRPr="00BF2450">
        <w:rPr>
          <w:color w:val="000000"/>
        </w:rPr>
        <w:t>Hemominas</w:t>
      </w:r>
      <w:proofErr w:type="spellEnd"/>
      <w:r w:rsidRPr="00BF2450">
        <w:rPr>
          <w:color w:val="000000"/>
        </w:rPr>
        <w:t>-G</w:t>
      </w:r>
      <w:r w:rsidR="00BF2450">
        <w:rPr>
          <w:color w:val="000000"/>
        </w:rPr>
        <w:t xml:space="preserve">overnador </w:t>
      </w:r>
      <w:r w:rsidRPr="00BF2450">
        <w:rPr>
          <w:color w:val="000000"/>
        </w:rPr>
        <w:t>V</w:t>
      </w:r>
      <w:r w:rsidR="00BF2450">
        <w:rPr>
          <w:color w:val="000000"/>
        </w:rPr>
        <w:t>aladares</w:t>
      </w:r>
    </w:p>
    <w:p w:rsidR="00BF2450" w:rsidRPr="00BF2450" w:rsidRDefault="00BF2450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Visita Técnica em Oncologia do Hospital Samaritano</w:t>
      </w:r>
      <w:r w:rsidR="00BF2450">
        <w:rPr>
          <w:color w:val="000000"/>
        </w:rPr>
        <w:t>-Governador Valadares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Elaboração do Manual de Biossegurança/APAE de Governador Valadares-MG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Visita Técnica no Centro de Hemodiálise do Hospital Santa Casa de Belo Horizonte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Visita Técnica no Centro de Hemodiálise do Hospital São José – Belo Horizonte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 xml:space="preserve">Visita Técnica no Centro de Hemodiálise do Hospital </w:t>
      </w:r>
      <w:proofErr w:type="spellStart"/>
      <w:r w:rsidRPr="00BF2450">
        <w:rPr>
          <w:color w:val="000000"/>
        </w:rPr>
        <w:t>Risoleta</w:t>
      </w:r>
      <w:proofErr w:type="spellEnd"/>
      <w:r w:rsidRPr="00BF2450">
        <w:rPr>
          <w:color w:val="000000"/>
        </w:rPr>
        <w:t xml:space="preserve"> Tolentino Neves – Belo Horizonte</w:t>
      </w: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2450">
        <w:rPr>
          <w:color w:val="000000"/>
        </w:rPr>
        <w:t>Secretário-suplente da CIPA, Hospital Marcio Cunha</w:t>
      </w:r>
      <w:r w:rsidR="00BF2450">
        <w:rPr>
          <w:color w:val="000000"/>
        </w:rPr>
        <w:t xml:space="preserve"> </w:t>
      </w:r>
      <w:r w:rsidRPr="00BF2450">
        <w:rPr>
          <w:color w:val="000000"/>
        </w:rPr>
        <w:t xml:space="preserve">(unidade de oncologia) – Ipatinga, </w:t>
      </w:r>
      <w:proofErr w:type="gramStart"/>
      <w:r w:rsidRPr="00BF2450">
        <w:rPr>
          <w:color w:val="000000"/>
        </w:rPr>
        <w:t>MG</w:t>
      </w:r>
      <w:proofErr w:type="gramEnd"/>
    </w:p>
    <w:p w:rsidR="000D0CA7" w:rsidRPr="00BF2450" w:rsidRDefault="000D0CA7" w:rsidP="00BF24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D0CA7" w:rsidRPr="00BF2450" w:rsidRDefault="000D0CA7" w:rsidP="00BF2450">
      <w:pPr>
        <w:widowControl w:val="0"/>
        <w:pBdr>
          <w:bottom w:val="single" w:sz="4" w:space="1" w:color="auto"/>
        </w:pBdr>
        <w:tabs>
          <w:tab w:val="right" w:pos="8504"/>
        </w:tabs>
        <w:autoSpaceDE w:val="0"/>
        <w:autoSpaceDN w:val="0"/>
        <w:adjustRightInd w:val="0"/>
        <w:jc w:val="both"/>
        <w:rPr>
          <w:b/>
          <w:color w:val="000000"/>
          <w:lang w:val="en-US"/>
        </w:rPr>
      </w:pPr>
      <w:r w:rsidRPr="00BF2450">
        <w:rPr>
          <w:b/>
          <w:color w:val="000000"/>
          <w:lang w:val="en-US"/>
        </w:rPr>
        <w:t>INFORMÁTICA</w:t>
      </w:r>
      <w:r w:rsidRPr="00BF2450">
        <w:rPr>
          <w:b/>
          <w:color w:val="000000"/>
          <w:lang w:val="en-US"/>
        </w:rPr>
        <w:tab/>
      </w:r>
    </w:p>
    <w:p w:rsidR="000D0CA7" w:rsidRPr="00BF2450" w:rsidRDefault="000D0CA7" w:rsidP="00BF2450">
      <w:pPr>
        <w:rPr>
          <w:lang w:val="en-US"/>
        </w:rPr>
      </w:pPr>
      <w:proofErr w:type="spellStart"/>
      <w:r w:rsidRPr="00BF2450">
        <w:rPr>
          <w:lang w:val="en-US"/>
        </w:rPr>
        <w:t>Pacote</w:t>
      </w:r>
      <w:proofErr w:type="spellEnd"/>
      <w:r w:rsidRPr="00BF2450">
        <w:rPr>
          <w:lang w:val="en-US"/>
        </w:rPr>
        <w:t xml:space="preserve"> Office: word, excel, power point, internet/intranet</w:t>
      </w:r>
    </w:p>
    <w:p w:rsidR="000D0CA7" w:rsidRPr="00BF2450" w:rsidRDefault="000D0CA7" w:rsidP="00BF2450">
      <w:pPr>
        <w:rPr>
          <w:lang w:val="en-US"/>
        </w:rPr>
      </w:pPr>
    </w:p>
    <w:p w:rsidR="000D0CA7" w:rsidRPr="00BF2450" w:rsidRDefault="000D0CA7" w:rsidP="00BF2450">
      <w:pPr>
        <w:jc w:val="center"/>
        <w:rPr>
          <w:color w:val="000000"/>
          <w:lang w:val="en-US"/>
        </w:rPr>
      </w:pPr>
    </w:p>
    <w:p w:rsidR="00A56707" w:rsidRPr="00BF2450" w:rsidRDefault="00A56707" w:rsidP="00BF2450">
      <w:pPr>
        <w:rPr>
          <w:lang w:val="en-US"/>
        </w:rPr>
      </w:pPr>
    </w:p>
    <w:sectPr w:rsidR="00A56707" w:rsidRPr="00BF2450" w:rsidSect="0043282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A7"/>
    <w:rsid w:val="000D0CA7"/>
    <w:rsid w:val="001A3B1D"/>
    <w:rsid w:val="00432822"/>
    <w:rsid w:val="00936E62"/>
    <w:rsid w:val="00A56707"/>
    <w:rsid w:val="00BF2450"/>
    <w:rsid w:val="00C57E35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0D0CA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D0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0D0CA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D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massis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Usiminas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ux17451</dc:creator>
  <cp:lastModifiedBy>ux17451</cp:lastModifiedBy>
  <cp:revision>4</cp:revision>
  <dcterms:created xsi:type="dcterms:W3CDTF">2018-12-20T16:25:00Z</dcterms:created>
  <dcterms:modified xsi:type="dcterms:W3CDTF">2018-12-20T16:26:00Z</dcterms:modified>
</cp:coreProperties>
</file>