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CE4" w:rsidRPr="004222F7" w:rsidRDefault="00915CB0" w:rsidP="00915CB0">
      <w:pPr>
        <w:jc w:val="center"/>
        <w:rPr>
          <w:sz w:val="24"/>
          <w:szCs w:val="24"/>
        </w:rPr>
      </w:pPr>
      <w:r w:rsidRPr="004222F7">
        <w:rPr>
          <w:sz w:val="24"/>
          <w:szCs w:val="24"/>
        </w:rPr>
        <w:t>KELLY CRISTINA DE OLIVEIRA</w:t>
      </w:r>
    </w:p>
    <w:p w:rsidR="00915CB0" w:rsidRDefault="00915CB0" w:rsidP="00915CB0">
      <w:r>
        <w:t>Brasileira, 36anos</w:t>
      </w:r>
    </w:p>
    <w:p w:rsidR="00915CB0" w:rsidRDefault="00915CB0" w:rsidP="00915CB0">
      <w:r>
        <w:t>Rua maria Euzebia,53 – Nova Gameleira BH/MG</w:t>
      </w:r>
    </w:p>
    <w:p w:rsidR="00915CB0" w:rsidRDefault="00915CB0" w:rsidP="00915CB0">
      <w:r>
        <w:t>Contatos: 31-</w:t>
      </w:r>
      <w:r w:rsidR="004222F7">
        <w:t>996484828 e-mail</w:t>
      </w:r>
      <w:r>
        <w:t xml:space="preserve">: </w:t>
      </w:r>
      <w:hyperlink r:id="rId5" w:history="1">
        <w:r w:rsidRPr="003012A6">
          <w:rPr>
            <w:rStyle w:val="Hyperlink"/>
          </w:rPr>
          <w:t>cris.anac@hotmail.com</w:t>
        </w:r>
      </w:hyperlink>
    </w:p>
    <w:p w:rsidR="00915CB0" w:rsidRDefault="00915CB0" w:rsidP="00915CB0"/>
    <w:p w:rsidR="00915CB0" w:rsidRPr="004222F7" w:rsidRDefault="00915CB0" w:rsidP="00915CB0">
      <w:pPr>
        <w:jc w:val="center"/>
        <w:rPr>
          <w:sz w:val="24"/>
          <w:szCs w:val="24"/>
        </w:rPr>
      </w:pPr>
      <w:r w:rsidRPr="004222F7">
        <w:rPr>
          <w:sz w:val="24"/>
          <w:szCs w:val="24"/>
        </w:rPr>
        <w:t>FORMAÇÃO</w:t>
      </w:r>
    </w:p>
    <w:p w:rsidR="00915CB0" w:rsidRDefault="00C8367B" w:rsidP="00915CB0">
      <w:r>
        <w:t>Ensino técnico em enfermagem</w:t>
      </w:r>
    </w:p>
    <w:p w:rsidR="00C8367B" w:rsidRDefault="00C8367B" w:rsidP="00915CB0">
      <w:r>
        <w:t>Escola de enfermagem João Paulo II – Santa Casa de Misericórdia BH</w:t>
      </w:r>
    </w:p>
    <w:p w:rsidR="00C8367B" w:rsidRDefault="00C8367B" w:rsidP="00915CB0">
      <w:r>
        <w:t>Conclusão: 2005</w:t>
      </w:r>
    </w:p>
    <w:p w:rsidR="00C8367B" w:rsidRPr="004222F7" w:rsidRDefault="00C8367B" w:rsidP="00C8367B">
      <w:pPr>
        <w:jc w:val="center"/>
        <w:rPr>
          <w:sz w:val="24"/>
          <w:szCs w:val="24"/>
        </w:rPr>
      </w:pPr>
      <w:r w:rsidRPr="004222F7">
        <w:rPr>
          <w:sz w:val="24"/>
          <w:szCs w:val="24"/>
        </w:rPr>
        <w:t>EXPERIENCIA PROFISSIONAL</w:t>
      </w:r>
    </w:p>
    <w:p w:rsidR="00C8367B" w:rsidRDefault="00C8367B" w:rsidP="00C8367B">
      <w:pPr>
        <w:pStyle w:val="PargrafodaLista"/>
        <w:numPr>
          <w:ilvl w:val="0"/>
          <w:numId w:val="1"/>
        </w:numPr>
      </w:pPr>
      <w:r>
        <w:t xml:space="preserve">Hospital Santa Casa de </w:t>
      </w:r>
      <w:r w:rsidR="00F0049D">
        <w:t>Misericórdia</w:t>
      </w:r>
    </w:p>
    <w:p w:rsidR="00C8367B" w:rsidRDefault="00C8367B" w:rsidP="00C8367B">
      <w:r>
        <w:t xml:space="preserve">Setor: clinica medica </w:t>
      </w:r>
      <w:r w:rsidR="00F0049D">
        <w:t>(</w:t>
      </w:r>
      <w:r>
        <w:t>2005-2006</w:t>
      </w:r>
      <w:r w:rsidR="00F0049D">
        <w:t>)</w:t>
      </w:r>
    </w:p>
    <w:p w:rsidR="00C8367B" w:rsidRDefault="00C8367B" w:rsidP="00C8367B">
      <w:pPr>
        <w:pStyle w:val="PargrafodaLista"/>
        <w:numPr>
          <w:ilvl w:val="0"/>
          <w:numId w:val="1"/>
        </w:numPr>
      </w:pPr>
      <w:r>
        <w:t>Hospital Luxemburgo</w:t>
      </w:r>
    </w:p>
    <w:p w:rsidR="00C8367B" w:rsidRDefault="00C8367B" w:rsidP="00C8367B">
      <w:r>
        <w:t>S</w:t>
      </w:r>
      <w:r w:rsidR="00F0049D">
        <w:t>etor: CTI (2</w:t>
      </w:r>
      <w:r>
        <w:t>007-2009</w:t>
      </w:r>
      <w:r w:rsidR="00F0049D">
        <w:t>)</w:t>
      </w:r>
    </w:p>
    <w:p w:rsidR="00C8367B" w:rsidRDefault="00C8367B" w:rsidP="00C8367B">
      <w:pPr>
        <w:pStyle w:val="PargrafodaLista"/>
        <w:numPr>
          <w:ilvl w:val="0"/>
          <w:numId w:val="1"/>
        </w:numPr>
      </w:pPr>
      <w:r>
        <w:t>Hospital Madre Tereza</w:t>
      </w:r>
    </w:p>
    <w:p w:rsidR="00C8367B" w:rsidRDefault="00C8367B" w:rsidP="00C8367B">
      <w:r>
        <w:t>Setor:</w:t>
      </w:r>
      <w:r w:rsidR="00F0049D">
        <w:t xml:space="preserve"> CTI (2</w:t>
      </w:r>
      <w:r>
        <w:t>008-2009</w:t>
      </w:r>
      <w:r w:rsidR="00F0049D">
        <w:t>)</w:t>
      </w:r>
    </w:p>
    <w:p w:rsidR="00C8367B" w:rsidRDefault="00C8367B" w:rsidP="00C8367B">
      <w:pPr>
        <w:pStyle w:val="PargrafodaLista"/>
        <w:numPr>
          <w:ilvl w:val="0"/>
          <w:numId w:val="1"/>
        </w:numPr>
      </w:pPr>
      <w:r>
        <w:t>Unimed BH</w:t>
      </w:r>
    </w:p>
    <w:p w:rsidR="00C8367B" w:rsidRDefault="00C8367B" w:rsidP="00C8367B">
      <w:r>
        <w:t>S</w:t>
      </w:r>
      <w:r w:rsidR="00F0049D">
        <w:t>etor: APH Regulação (2</w:t>
      </w:r>
      <w:r>
        <w:t>010-2011</w:t>
      </w:r>
      <w:r w:rsidR="00F0049D">
        <w:t>)</w:t>
      </w:r>
    </w:p>
    <w:p w:rsidR="00C8367B" w:rsidRDefault="00C8367B" w:rsidP="00C8367B">
      <w:pPr>
        <w:pStyle w:val="PargrafodaLista"/>
        <w:numPr>
          <w:ilvl w:val="0"/>
          <w:numId w:val="1"/>
        </w:numPr>
      </w:pPr>
      <w:r>
        <w:t>Clínica de Cirurgia Plástica Dr. Sebastião Nelson</w:t>
      </w:r>
    </w:p>
    <w:p w:rsidR="00C8367B" w:rsidRDefault="00C8367B" w:rsidP="00C8367B">
      <w:r>
        <w:t xml:space="preserve">Setor: Bloco cirúrgico </w:t>
      </w:r>
      <w:r w:rsidR="00F0049D">
        <w:t>(2</w:t>
      </w:r>
      <w:r>
        <w:t>011</w:t>
      </w:r>
      <w:r w:rsidR="00F0049D">
        <w:t>)</w:t>
      </w:r>
    </w:p>
    <w:p w:rsidR="00C8367B" w:rsidRDefault="00C8367B" w:rsidP="00C8367B">
      <w:pPr>
        <w:pStyle w:val="PargrafodaLista"/>
        <w:numPr>
          <w:ilvl w:val="0"/>
          <w:numId w:val="1"/>
        </w:numPr>
      </w:pPr>
      <w:r>
        <w:t>Instituto de Terapia Renal</w:t>
      </w:r>
    </w:p>
    <w:p w:rsidR="00C8367B" w:rsidRDefault="00C8367B" w:rsidP="00C8367B">
      <w:r>
        <w:t>S</w:t>
      </w:r>
      <w:r w:rsidR="00F0049D">
        <w:t>etor: Hemodiálise (2</w:t>
      </w:r>
      <w:r>
        <w:t>011</w:t>
      </w:r>
      <w:r w:rsidR="00F0049D">
        <w:t>)</w:t>
      </w:r>
    </w:p>
    <w:p w:rsidR="00C8367B" w:rsidRDefault="00C8367B" w:rsidP="00C8367B">
      <w:pPr>
        <w:pStyle w:val="PargrafodaLista"/>
        <w:numPr>
          <w:ilvl w:val="0"/>
          <w:numId w:val="1"/>
        </w:numPr>
      </w:pPr>
      <w:r>
        <w:t>Nefron</w:t>
      </w:r>
    </w:p>
    <w:p w:rsidR="00C8367B" w:rsidRDefault="00C8367B" w:rsidP="00C8367B">
      <w:r>
        <w:t xml:space="preserve">Setor: hemodiálise </w:t>
      </w:r>
      <w:r w:rsidR="00F0049D">
        <w:t>(2</w:t>
      </w:r>
      <w:r>
        <w:t>012</w:t>
      </w:r>
      <w:r w:rsidR="00F0049D">
        <w:t>)</w:t>
      </w:r>
    </w:p>
    <w:p w:rsidR="00C8367B" w:rsidRDefault="00C8367B" w:rsidP="00C8367B">
      <w:pPr>
        <w:pStyle w:val="PargrafodaLista"/>
        <w:numPr>
          <w:ilvl w:val="0"/>
          <w:numId w:val="1"/>
        </w:numPr>
      </w:pPr>
      <w:r>
        <w:t xml:space="preserve">BWS instituto de </w:t>
      </w:r>
      <w:r w:rsidR="00F0049D">
        <w:t>pós-graduação</w:t>
      </w:r>
      <w:r>
        <w:t xml:space="preserve"> médica</w:t>
      </w:r>
    </w:p>
    <w:p w:rsidR="00C8367B" w:rsidRDefault="00C8367B" w:rsidP="00C8367B">
      <w:r>
        <w:t>Setor: CME e consultório</w:t>
      </w:r>
      <w:r w:rsidR="00F0049D">
        <w:t xml:space="preserve"> (2013)</w:t>
      </w:r>
    </w:p>
    <w:p w:rsidR="00F0049D" w:rsidRDefault="00F0049D" w:rsidP="00F0049D">
      <w:pPr>
        <w:pStyle w:val="PargrafodaLista"/>
        <w:numPr>
          <w:ilvl w:val="0"/>
          <w:numId w:val="1"/>
        </w:numPr>
      </w:pPr>
      <w:r>
        <w:t>Samu</w:t>
      </w:r>
    </w:p>
    <w:p w:rsidR="00F0049D" w:rsidRDefault="00F0049D" w:rsidP="00C8367B">
      <w:r>
        <w:t>Pronto atendimento (2016)</w:t>
      </w:r>
    </w:p>
    <w:p w:rsidR="00C8367B" w:rsidRDefault="00C8367B" w:rsidP="00C8367B">
      <w:pPr>
        <w:pStyle w:val="PargrafodaLista"/>
        <w:numPr>
          <w:ilvl w:val="0"/>
          <w:numId w:val="1"/>
        </w:numPr>
      </w:pPr>
      <w:r>
        <w:t>Pronto Socorro João XXIII</w:t>
      </w:r>
    </w:p>
    <w:p w:rsidR="00C8367B" w:rsidRDefault="00C8367B" w:rsidP="00C8367B">
      <w:r>
        <w:t xml:space="preserve">Setor: </w:t>
      </w:r>
      <w:r w:rsidR="00F0049D">
        <w:t xml:space="preserve">emergência </w:t>
      </w:r>
      <w:r w:rsidR="00F0049D" w:rsidRPr="004222F7">
        <w:rPr>
          <w:b/>
        </w:rPr>
        <w:t>Atual</w:t>
      </w:r>
      <w:r w:rsidRPr="004222F7">
        <w:rPr>
          <w:b/>
        </w:rPr>
        <w:t xml:space="preserve"> </w:t>
      </w:r>
    </w:p>
    <w:p w:rsidR="004222F7" w:rsidRDefault="004222F7" w:rsidP="004222F7">
      <w:pPr>
        <w:pStyle w:val="PargrafodaLista"/>
        <w:numPr>
          <w:ilvl w:val="0"/>
          <w:numId w:val="1"/>
        </w:numPr>
      </w:pPr>
      <w:r>
        <w:t>Prefeitura de BH</w:t>
      </w:r>
    </w:p>
    <w:p w:rsidR="004222F7" w:rsidRPr="004222F7" w:rsidRDefault="004222F7" w:rsidP="00C8367B">
      <w:pPr>
        <w:rPr>
          <w:b/>
        </w:rPr>
      </w:pPr>
      <w:r>
        <w:lastRenderedPageBreak/>
        <w:t xml:space="preserve">Centro de saúde   Setor: farmácia </w:t>
      </w:r>
      <w:r w:rsidRPr="004222F7">
        <w:rPr>
          <w:b/>
        </w:rPr>
        <w:t>Atual</w:t>
      </w:r>
    </w:p>
    <w:p w:rsidR="00F0049D" w:rsidRDefault="00F0049D" w:rsidP="00C8367B"/>
    <w:p w:rsidR="00F0049D" w:rsidRPr="004222F7" w:rsidRDefault="00F0049D" w:rsidP="00F0049D">
      <w:pPr>
        <w:jc w:val="center"/>
        <w:rPr>
          <w:sz w:val="24"/>
          <w:szCs w:val="24"/>
        </w:rPr>
      </w:pPr>
      <w:r w:rsidRPr="004222F7">
        <w:rPr>
          <w:sz w:val="24"/>
          <w:szCs w:val="24"/>
        </w:rPr>
        <w:t>QUALIFICAÇÕES</w:t>
      </w:r>
    </w:p>
    <w:p w:rsidR="00F0049D" w:rsidRDefault="00F0049D" w:rsidP="004222F7">
      <w:pPr>
        <w:pStyle w:val="PargrafodaLista"/>
        <w:numPr>
          <w:ilvl w:val="0"/>
          <w:numId w:val="1"/>
        </w:numPr>
      </w:pPr>
      <w:r>
        <w:t>Curso de suporte à vida pela Cruz Vermelha e SAMU</w:t>
      </w:r>
    </w:p>
    <w:p w:rsidR="00F0049D" w:rsidRDefault="00F0049D" w:rsidP="004222F7">
      <w:pPr>
        <w:pStyle w:val="PargrafodaLista"/>
        <w:numPr>
          <w:ilvl w:val="0"/>
          <w:numId w:val="1"/>
        </w:numPr>
      </w:pPr>
      <w:r>
        <w:t>Treinamento, educação continuada (HPS)</w:t>
      </w:r>
    </w:p>
    <w:p w:rsidR="00F0049D" w:rsidRDefault="00F0049D" w:rsidP="004222F7">
      <w:pPr>
        <w:pStyle w:val="PargrafodaLista"/>
        <w:numPr>
          <w:ilvl w:val="0"/>
          <w:numId w:val="1"/>
        </w:numPr>
      </w:pPr>
      <w:r>
        <w:t>Treinamentos de procedimentos operacionais à assistência continuada</w:t>
      </w:r>
      <w:r w:rsidR="004222F7">
        <w:t xml:space="preserve"> (sondagens, dietas, curativos </w:t>
      </w:r>
      <w:bookmarkStart w:id="0" w:name="_GoBack"/>
      <w:bookmarkEnd w:id="0"/>
      <w:r w:rsidR="004222F7">
        <w:t>etc.)</w:t>
      </w:r>
    </w:p>
    <w:p w:rsidR="00F0049D" w:rsidRDefault="00F0049D" w:rsidP="004222F7">
      <w:pPr>
        <w:pStyle w:val="PargrafodaLista"/>
        <w:numPr>
          <w:ilvl w:val="0"/>
          <w:numId w:val="1"/>
        </w:numPr>
      </w:pPr>
      <w:r>
        <w:t>Orientação e participação ativa nos processos de acreditação hospitalar (ONA)</w:t>
      </w:r>
    </w:p>
    <w:p w:rsidR="00F0049D" w:rsidRDefault="00F0049D" w:rsidP="00F0049D">
      <w:pPr>
        <w:jc w:val="center"/>
      </w:pPr>
    </w:p>
    <w:p w:rsidR="00C8367B" w:rsidRDefault="00C8367B" w:rsidP="00C8367B"/>
    <w:p w:rsidR="00C8367B" w:rsidRDefault="00C8367B" w:rsidP="00C8367B"/>
    <w:p w:rsidR="00915CB0" w:rsidRDefault="00915CB0" w:rsidP="00915CB0"/>
    <w:p w:rsidR="00915CB0" w:rsidRDefault="00915CB0" w:rsidP="00915CB0"/>
    <w:sectPr w:rsidR="00915C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A67D5"/>
    <w:multiLevelType w:val="hybridMultilevel"/>
    <w:tmpl w:val="66846F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B0"/>
    <w:rsid w:val="004222F7"/>
    <w:rsid w:val="004E2F55"/>
    <w:rsid w:val="00915CB0"/>
    <w:rsid w:val="00AA6164"/>
    <w:rsid w:val="00C03CE4"/>
    <w:rsid w:val="00C8367B"/>
    <w:rsid w:val="00F0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792F3-6E93-49F4-8119-51CC198C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15CB0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83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ris.anac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BATISTA NUNES BARBOSA</dc:creator>
  <cp:keywords/>
  <dc:description/>
  <cp:lastModifiedBy>JOAO BATISTA NUNES BARBOSA</cp:lastModifiedBy>
  <cp:revision>1</cp:revision>
  <dcterms:created xsi:type="dcterms:W3CDTF">2018-11-21T12:47:00Z</dcterms:created>
  <dcterms:modified xsi:type="dcterms:W3CDTF">2018-11-21T13:28:00Z</dcterms:modified>
</cp:coreProperties>
</file>