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167" w:rsidRDefault="009B4589">
      <w:pPr>
        <w:ind w:left="2" w:hanging="4"/>
        <w:rPr>
          <w:sz w:val="40"/>
          <w:szCs w:val="40"/>
        </w:rPr>
      </w:pPr>
      <w:r>
        <w:rPr>
          <w:b/>
          <w:sz w:val="40"/>
          <w:szCs w:val="40"/>
        </w:rPr>
        <w:t xml:space="preserve">CURRICULUM VITAE </w:t>
      </w:r>
    </w:p>
    <w:p w:rsidR="00A42167" w:rsidRDefault="00A42167">
      <w:pPr>
        <w:ind w:left="0" w:hanging="2"/>
      </w:pPr>
    </w:p>
    <w:p w:rsidR="00A42167" w:rsidRDefault="009B4589">
      <w:pPr>
        <w:ind w:left="2" w:hanging="4"/>
        <w:rPr>
          <w:sz w:val="44"/>
          <w:szCs w:val="44"/>
        </w:rPr>
      </w:pPr>
      <w:r>
        <w:rPr>
          <w:sz w:val="44"/>
          <w:szCs w:val="44"/>
        </w:rPr>
        <w:t>Ludiane Conceição dos Santos Oliveira Matos</w:t>
      </w:r>
    </w:p>
    <w:p w:rsidR="00A42167" w:rsidRDefault="00A42167">
      <w:pPr>
        <w:ind w:left="0" w:hanging="2"/>
      </w:pPr>
    </w:p>
    <w:p w:rsidR="00A42167" w:rsidRDefault="009B4589">
      <w:pPr>
        <w:ind w:left="0" w:hanging="2"/>
      </w:pPr>
      <w:r>
        <w:t xml:space="preserve"> </w:t>
      </w: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36 anos Casada 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 Rua: Orlando Mendes nº100 bloco 03 apt. 404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Bairro Jaqueline Belo Horizonte /MG CEP: 31748-320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8D7F8D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Tel.: (31) 3318</w:t>
      </w:r>
      <w:r w:rsidR="003F6F14">
        <w:rPr>
          <w:sz w:val="28"/>
          <w:szCs w:val="28"/>
        </w:rPr>
        <w:t>-</w:t>
      </w:r>
      <w:r>
        <w:rPr>
          <w:sz w:val="28"/>
          <w:szCs w:val="28"/>
        </w:rPr>
        <w:t>7699</w:t>
      </w:r>
      <w:r w:rsidR="009B4589">
        <w:rPr>
          <w:sz w:val="28"/>
          <w:szCs w:val="28"/>
        </w:rPr>
        <w:t xml:space="preserve"> </w:t>
      </w:r>
      <w:r>
        <w:rPr>
          <w:sz w:val="28"/>
          <w:szCs w:val="28"/>
        </w:rPr>
        <w:t>Casa /9</w:t>
      </w:r>
      <w:bookmarkStart w:id="0" w:name="_GoBack"/>
      <w:bookmarkEnd w:id="0"/>
      <w:r>
        <w:rPr>
          <w:sz w:val="28"/>
          <w:szCs w:val="28"/>
        </w:rPr>
        <w:t>9173-2760 Tim /9</w:t>
      </w:r>
      <w:r w:rsidR="007E08E2">
        <w:rPr>
          <w:sz w:val="28"/>
          <w:szCs w:val="28"/>
        </w:rPr>
        <w:t>81160888 Claro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32"/>
          <w:szCs w:val="32"/>
        </w:rPr>
      </w:pPr>
      <w:r>
        <w:rPr>
          <w:b/>
          <w:sz w:val="32"/>
          <w:szCs w:val="32"/>
        </w:rPr>
        <w:t>FORMAÇÃO ESCOLAR: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2o Grau Completo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Técnico em enfermagem 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b/>
          <w:sz w:val="32"/>
          <w:szCs w:val="32"/>
        </w:rPr>
        <w:t>CURSOS EXTRACURRICULARES</w:t>
      </w:r>
      <w:r>
        <w:rPr>
          <w:sz w:val="28"/>
          <w:szCs w:val="28"/>
        </w:rPr>
        <w:t>: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Informática 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Recepcionista 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Atendimento ao público 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Técnica de vendas 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Atendimento pré-hospitalar (Socorrista do Corpo de Bombeiros)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b/>
          <w:sz w:val="32"/>
          <w:szCs w:val="32"/>
        </w:rPr>
        <w:t>EXPERIÊNCIAS PROFISSIONAIS</w:t>
      </w:r>
      <w:r>
        <w:rPr>
          <w:sz w:val="28"/>
          <w:szCs w:val="28"/>
        </w:rPr>
        <w:t>: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32"/>
          <w:szCs w:val="32"/>
        </w:rPr>
      </w:pPr>
      <w:r>
        <w:rPr>
          <w:b/>
          <w:sz w:val="32"/>
          <w:szCs w:val="32"/>
        </w:rPr>
        <w:t>EMPREGO ATUAL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HMDCC Hospital Doutor Célio de Castro (Barreiro) 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Cargo: Técnico em enfermagem (unidade de internação) a partir de 01/01/2017 (tomografia/ultrassonografia) Período noturno 19:00 às 07:00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Período: a partir de 04/10/2016 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EMPREGOS ANTERIORES</w:t>
      </w:r>
    </w:p>
    <w:p w:rsidR="00A42167" w:rsidRDefault="00A42167">
      <w:pPr>
        <w:ind w:left="1" w:hanging="3"/>
        <w:rPr>
          <w:sz w:val="32"/>
          <w:szCs w:val="32"/>
        </w:rPr>
      </w:pPr>
    </w:p>
    <w:p w:rsidR="00A42167" w:rsidRDefault="00A42167">
      <w:pPr>
        <w:ind w:left="0" w:hanging="2"/>
        <w:rPr>
          <w:rFonts w:ascii="Arial" w:eastAsia="Arial" w:hAnsi="Arial" w:cs="Arial"/>
          <w:color w:val="545454"/>
        </w:rPr>
      </w:pPr>
    </w:p>
    <w:p w:rsidR="00A42167" w:rsidRDefault="007E08E2">
      <w:pPr>
        <w:ind w:left="1" w:hanging="3"/>
        <w:rPr>
          <w:rFonts w:ascii="Arial" w:eastAsia="Arial" w:hAnsi="Arial" w:cs="Arial"/>
          <w:color w:val="222222"/>
          <w:sz w:val="27"/>
          <w:szCs w:val="27"/>
        </w:rPr>
      </w:pPr>
      <w:hyperlink r:id="rId4">
        <w:r w:rsidR="009B4589">
          <w:rPr>
            <w:rFonts w:ascii="Arial" w:eastAsia="Arial" w:hAnsi="Arial" w:cs="Arial"/>
            <w:color w:val="0000FF"/>
            <w:sz w:val="27"/>
            <w:szCs w:val="27"/>
          </w:rPr>
          <w:t xml:space="preserve"> </w:t>
        </w:r>
      </w:hyperlink>
      <w:r w:rsidR="009B4589">
        <w:rPr>
          <w:rFonts w:ascii="Arial" w:eastAsia="Arial" w:hAnsi="Arial" w:cs="Arial"/>
          <w:color w:val="222222"/>
          <w:sz w:val="27"/>
          <w:szCs w:val="27"/>
        </w:rPr>
        <w:t>Hospital Evangélico – AEBMG</w:t>
      </w:r>
    </w:p>
    <w:p w:rsidR="00A42167" w:rsidRDefault="009B4589">
      <w:pPr>
        <w:tabs>
          <w:tab w:val="center" w:pos="4252"/>
        </w:tabs>
        <w:ind w:left="1" w:hanging="3"/>
        <w:rPr>
          <w:rFonts w:ascii="Arial" w:eastAsia="Arial" w:hAnsi="Arial" w:cs="Arial"/>
          <w:color w:val="222222"/>
          <w:sz w:val="27"/>
          <w:szCs w:val="27"/>
        </w:rPr>
      </w:pPr>
      <w:r>
        <w:rPr>
          <w:rFonts w:ascii="Arial" w:eastAsia="Arial" w:hAnsi="Arial" w:cs="Arial"/>
          <w:color w:val="222222"/>
          <w:sz w:val="27"/>
          <w:szCs w:val="27"/>
        </w:rPr>
        <w:tab/>
      </w: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Cargo: Técnico em enfermagem (Hemodiálise)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 w:rsidP="007422AC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 Período: de 25/02/2016 à 29/09/2016</w:t>
      </w:r>
    </w:p>
    <w:p w:rsidR="00A42167" w:rsidRDefault="00A42167">
      <w:pPr>
        <w:ind w:left="1" w:hanging="3"/>
        <w:rPr>
          <w:sz w:val="32"/>
          <w:szCs w:val="32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HRTN Hospital Risoleta Tolentino Neves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Cargo: Técnico em enfermagem (Unidade de internação)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Período: de 07/11/2011 à 08/06/2014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Santa Casa de Misericórdia de Belo Horizonte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Cargo: Técnico em enfermagem (Unidade de internação)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Período: de 24/06/2010 a 13/07/2011</w:t>
      </w: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32"/>
          <w:szCs w:val="32"/>
        </w:rPr>
      </w:pPr>
      <w:r>
        <w:rPr>
          <w:b/>
          <w:sz w:val="32"/>
          <w:szCs w:val="32"/>
        </w:rPr>
        <w:t>REFERÊNCIAS PESSOAIS</w:t>
      </w:r>
    </w:p>
    <w:p w:rsidR="00A42167" w:rsidRDefault="00A42167">
      <w:pPr>
        <w:ind w:left="1" w:hanging="3"/>
        <w:rPr>
          <w:sz w:val="32"/>
          <w:szCs w:val="32"/>
        </w:rPr>
      </w:pPr>
    </w:p>
    <w:p w:rsidR="00A42167" w:rsidRDefault="00A42167">
      <w:pPr>
        <w:ind w:left="1" w:hanging="3"/>
        <w:rPr>
          <w:sz w:val="28"/>
          <w:szCs w:val="28"/>
        </w:rPr>
      </w:pPr>
    </w:p>
    <w:p w:rsidR="00A42167" w:rsidRDefault="009B4589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Paulo Rogério Vieira Matos: (31) 992085429/ 991467295</w:t>
      </w:r>
    </w:p>
    <w:p w:rsidR="00A42167" w:rsidRDefault="00A42167">
      <w:pPr>
        <w:ind w:left="1" w:hanging="3"/>
        <w:rPr>
          <w:sz w:val="28"/>
          <w:szCs w:val="28"/>
        </w:rPr>
      </w:pPr>
    </w:p>
    <w:sectPr w:rsidR="00A42167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167"/>
    <w:rsid w:val="003F6F14"/>
    <w:rsid w:val="007422AC"/>
    <w:rsid w:val="007E08E2"/>
    <w:rsid w:val="008160E0"/>
    <w:rsid w:val="008D7F8D"/>
    <w:rsid w:val="009B4589"/>
    <w:rsid w:val="00A4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1B752"/>
  <w15:docId w15:val="{BAF5845C-194C-471E-8B1F-6FE68C0B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st1">
    <w:name w:val="st1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ospitalevangelicobh.org.br/he/infraestrutura/ambulatorio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Ludiane</dc:creator>
  <cp:lastModifiedBy>Adrya Cristyne</cp:lastModifiedBy>
  <cp:revision>2</cp:revision>
  <dcterms:created xsi:type="dcterms:W3CDTF">2019-02-21T13:38:00Z</dcterms:created>
  <dcterms:modified xsi:type="dcterms:W3CDTF">2019-02-21T13:38:00Z</dcterms:modified>
</cp:coreProperties>
</file>