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2D" w:rsidRDefault="007053F4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MÔNICA APARECIDA DA SILVA </w:t>
      </w:r>
    </w:p>
    <w:p w:rsidR="002F2F2D" w:rsidRDefault="002F2F2D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2F2F2D" w:rsidRDefault="007053F4">
      <w:pPr>
        <w:spacing w:after="0" w:line="360" w:lineRule="auto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Brasileira, Casada, 33 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anos</w:t>
      </w:r>
      <w:proofErr w:type="gramEnd"/>
    </w:p>
    <w:p w:rsidR="002F2F2D" w:rsidRDefault="007053F4">
      <w:pPr>
        <w:spacing w:after="0" w:line="360" w:lineRule="auto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Rua: </w:t>
      </w:r>
      <w:proofErr w:type="spell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Guapira</w:t>
      </w:r>
      <w:proofErr w:type="spell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119</w:t>
      </w:r>
    </w:p>
    <w:p w:rsidR="002F2F2D" w:rsidRDefault="007053F4">
      <w:pPr>
        <w:spacing w:after="0" w:line="360" w:lineRule="auto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Bairro: </w:t>
      </w:r>
      <w:r>
        <w:rPr>
          <w:rFonts w:ascii="Arial" w:eastAsia="Arial" w:hAnsi="Arial" w:cs="Arial"/>
          <w:sz w:val="21"/>
          <w:szCs w:val="21"/>
          <w:highlight w:val="white"/>
        </w:rPr>
        <w:t>Dom Bosco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– </w:t>
      </w:r>
      <w:r>
        <w:rPr>
          <w:rFonts w:ascii="Arial" w:eastAsia="Arial" w:hAnsi="Arial" w:cs="Arial"/>
          <w:sz w:val="21"/>
          <w:szCs w:val="21"/>
          <w:highlight w:val="white"/>
        </w:rPr>
        <w:t>Belo Horizonte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– MG.</w:t>
      </w:r>
    </w:p>
    <w:p w:rsidR="002F2F2D" w:rsidRDefault="007053F4">
      <w:pPr>
        <w:spacing w:after="0" w:line="360" w:lineRule="auto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Telefone: (31) 97126 – 6520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e-mail: </w:t>
      </w:r>
      <w:hyperlink r:id="rId6">
        <w:r>
          <w:rPr>
            <w:rFonts w:ascii="Arial" w:eastAsia="Arial" w:hAnsi="Arial" w:cs="Arial"/>
            <w:color w:val="0000FF"/>
            <w:sz w:val="21"/>
            <w:szCs w:val="21"/>
            <w:highlight w:val="white"/>
            <w:u w:val="single"/>
          </w:rPr>
          <w:t>monica_apsilva@yahoo.com.br</w:t>
        </w:r>
      </w:hyperlink>
    </w:p>
    <w:p w:rsidR="002F2F2D" w:rsidRDefault="002F2F2D">
      <w:pPr>
        <w:spacing w:after="0" w:line="360" w:lineRule="auto"/>
        <w:jc w:val="both"/>
        <w:rPr>
          <w:rFonts w:ascii="Arial" w:eastAsia="Arial" w:hAnsi="Arial" w:cs="Arial"/>
          <w:b/>
          <w:smallCaps/>
          <w:color w:val="000000"/>
          <w:sz w:val="21"/>
          <w:szCs w:val="21"/>
          <w:highlight w:val="white"/>
        </w:rPr>
      </w:pPr>
    </w:p>
    <w:p w:rsidR="002F2F2D" w:rsidRDefault="007053F4">
      <w:pPr>
        <w:spacing w:after="0" w:line="480" w:lineRule="auto"/>
        <w:jc w:val="both"/>
        <w:rPr>
          <w:rFonts w:ascii="Arial" w:eastAsia="Arial" w:hAnsi="Arial" w:cs="Arial"/>
          <w:b/>
          <w:smallCaps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b/>
          <w:smallCaps/>
          <w:color w:val="000000"/>
          <w:sz w:val="21"/>
          <w:szCs w:val="21"/>
          <w:highlight w:val="white"/>
        </w:rPr>
        <w:t>OBJETIVO</w:t>
      </w:r>
    </w:p>
    <w:p w:rsidR="002F2F2D" w:rsidRDefault="007053F4">
      <w:pPr>
        <w:spacing w:after="0" w:line="480" w:lineRule="auto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Candidato-me às funções ligadas a saúde como Enfermeira em </w:t>
      </w:r>
      <w:proofErr w:type="spell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UBS's</w:t>
      </w:r>
      <w:proofErr w:type="spell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UPA's</w:t>
      </w:r>
      <w:proofErr w:type="spell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, Hospitais, Auditoria ou Gestão hospitalar, garantindo os preceitos éticos institucionais e profissionais.</w:t>
      </w:r>
    </w:p>
    <w:p w:rsidR="002F2F2D" w:rsidRDefault="002F2F2D">
      <w:pPr>
        <w:spacing w:after="0" w:line="480" w:lineRule="auto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</w:p>
    <w:p w:rsidR="002F2F2D" w:rsidRDefault="007053F4">
      <w:pPr>
        <w:spacing w:after="0" w:line="480" w:lineRule="auto"/>
        <w:jc w:val="both"/>
        <w:rPr>
          <w:rFonts w:ascii="Arial" w:eastAsia="Arial" w:hAnsi="Arial" w:cs="Arial"/>
          <w:b/>
          <w:smallCaps/>
          <w:color w:val="000000"/>
          <w:sz w:val="21"/>
          <w:szCs w:val="21"/>
          <w:highlight w:val="white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smallCaps/>
          <w:color w:val="000000"/>
          <w:sz w:val="21"/>
          <w:szCs w:val="21"/>
          <w:highlight w:val="white"/>
        </w:rPr>
        <w:t>FORMAÇÃO</w:t>
      </w:r>
    </w:p>
    <w:p w:rsidR="002F2F2D" w:rsidRDefault="007053F4">
      <w:pPr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Centro Universitário Newton Paiva - Graduação em Enfermagem</w:t>
      </w:r>
    </w:p>
    <w:p w:rsidR="002F2F2D" w:rsidRDefault="007053F4">
      <w:pPr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Instituto de Ensino e Pesquisa Santa Casa BH - Pós Graduação em Urgência e Emergência com Ênfase em Cardiologia - Cursando</w:t>
      </w:r>
    </w:p>
    <w:p w:rsidR="002F2F2D" w:rsidRDefault="002F2F2D">
      <w:pPr>
        <w:spacing w:after="0" w:line="480" w:lineRule="auto"/>
        <w:ind w:left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</w:p>
    <w:p w:rsidR="002F2F2D" w:rsidRDefault="007053F4">
      <w:pPr>
        <w:spacing w:after="0" w:line="480" w:lineRule="auto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b/>
          <w:smallCaps/>
          <w:color w:val="000000"/>
          <w:sz w:val="21"/>
          <w:szCs w:val="21"/>
          <w:highlight w:val="white"/>
        </w:rPr>
        <w:t>QUALIFICAÇÕES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Domínio no Pacote Office e Internet.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Convidada para ministrar palestra e treinamento sobre P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arada Cardiorrespiratória (PCR)</w:t>
      </w:r>
      <w:r>
        <w:rPr>
          <w:rFonts w:ascii="Arial" w:eastAsia="Arial" w:hAnsi="Arial" w:cs="Arial"/>
          <w:i/>
          <w:color w:val="00000A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para ONG “SERVOS-Serviço de Resgate Voluntário de Santa Luzia”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. Carga horária: 5 horas.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Convidada para ministrar palestra sobre P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arada Cardiorrespiratória</w:t>
      </w:r>
      <w:r>
        <w:rPr>
          <w:rFonts w:ascii="Arial" w:eastAsia="Arial" w:hAnsi="Arial" w:cs="Arial"/>
          <w:i/>
          <w:color w:val="00000A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(PCR)</w:t>
      </w:r>
      <w:r>
        <w:rPr>
          <w:rFonts w:ascii="Arial" w:eastAsia="Arial" w:hAnsi="Arial" w:cs="Arial"/>
          <w:i/>
          <w:color w:val="00000A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para a equipe multidisciplinar do Hospital</w:t>
      </w:r>
      <w:r>
        <w:rPr>
          <w:rFonts w:ascii="Arial" w:eastAsia="Arial" w:hAnsi="Arial" w:cs="Arial"/>
          <w:i/>
          <w:color w:val="00000A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Maria</w:t>
      </w:r>
      <w:r>
        <w:rPr>
          <w:rFonts w:ascii="Arial" w:eastAsia="Arial" w:hAnsi="Arial" w:cs="Arial"/>
          <w:i/>
          <w:color w:val="00000A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Amélia Lins – HMAL. Carga horária: 12 horas.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 xml:space="preserve">Curso de Atualização em </w:t>
      </w:r>
      <w:proofErr w:type="spellStart"/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Neuroinfecção</w:t>
      </w:r>
      <w:proofErr w:type="spellEnd"/>
      <w:r>
        <w:rPr>
          <w:rFonts w:ascii="Arial" w:eastAsia="Arial" w:hAnsi="Arial" w:cs="Arial"/>
          <w:color w:val="00000A"/>
          <w:sz w:val="21"/>
          <w:szCs w:val="21"/>
          <w:highlight w:val="white"/>
        </w:rPr>
        <w:t>. Carga horária de 12 horas.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5° semana de Enfermagem: Um marco a Saúde do Idoso. Carga horária de 4 horas.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Curso: Atuação do Enfermeiro no Transplante Hepático da 5° semana de Enfermagem. Carga horária de 4 horas.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Sociedade Mineira de Cardiologia XV Simpósio de Cardiologia Intervencionista para o clinico e VI Simpósio de Enfermagem em Hemodinâmica. Carga horária de 12 horas.</w:t>
      </w:r>
    </w:p>
    <w:p w:rsidR="002F2F2D" w:rsidRDefault="007053F4">
      <w:pPr>
        <w:numPr>
          <w:ilvl w:val="0"/>
          <w:numId w:val="2"/>
        </w:numPr>
        <w:spacing w:after="0" w:line="480" w:lineRule="auto"/>
        <w:ind w:left="284" w:hanging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lastRenderedPageBreak/>
        <w:t>XIV Congresso Mineiro de Medicina Intensiva, Nutrição em Terapia Intensiva. Carga horária de 24 horas.</w:t>
      </w:r>
    </w:p>
    <w:p w:rsidR="002F2F2D" w:rsidRDefault="002F2F2D">
      <w:pPr>
        <w:spacing w:after="0" w:line="480" w:lineRule="auto"/>
        <w:ind w:left="284"/>
        <w:jc w:val="both"/>
        <w:rPr>
          <w:rFonts w:ascii="Arial" w:eastAsia="Arial" w:hAnsi="Arial" w:cs="Arial"/>
          <w:color w:val="000000"/>
          <w:sz w:val="21"/>
          <w:szCs w:val="21"/>
          <w:highlight w:val="white"/>
        </w:rPr>
      </w:pPr>
    </w:p>
    <w:p w:rsidR="007A7371" w:rsidRDefault="007053F4">
      <w:pPr>
        <w:spacing w:after="0" w:line="480" w:lineRule="auto"/>
        <w:jc w:val="both"/>
        <w:rPr>
          <w:rFonts w:ascii="Arial" w:eastAsia="Arial" w:hAnsi="Arial" w:cs="Arial"/>
          <w:b/>
          <w:color w:val="000000"/>
          <w:sz w:val="21"/>
          <w:szCs w:val="21"/>
          <w:highlight w:val="white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EXPERIENCIA PROFISSIONAL </w:t>
      </w:r>
    </w:p>
    <w:p w:rsidR="007A7371" w:rsidRPr="007A7371" w:rsidRDefault="007A7371" w:rsidP="007A7371">
      <w:pPr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(27/02/2019) </w:t>
      </w:r>
      <w:r w:rsidRPr="00DF73F2">
        <w:rPr>
          <w:rFonts w:ascii="Arial" w:eastAsia="Arial" w:hAnsi="Arial" w:cs="Arial"/>
          <w:color w:val="000000"/>
          <w:sz w:val="21"/>
          <w:szCs w:val="21"/>
        </w:rPr>
        <w:t>Enfermeira Assistencial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na empresa Hospital na Residência. Principais atividades: Assistência direta ao paciente nas urgências e emergências clínicas, visita diária ao paciente e realização da evolução clínica da enfermagem, realização do exame físico e elaboração do plano </w:t>
      </w:r>
      <w:r>
        <w:rPr>
          <w:rFonts w:ascii="Arial" w:eastAsia="Arial" w:hAnsi="Arial" w:cs="Arial"/>
          <w:color w:val="000000"/>
          <w:sz w:val="21"/>
          <w:szCs w:val="21"/>
        </w:rPr>
        <w:t>assistencial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, preparo e administração de medicamentos, troca e higienização de bolsa de colostomia, punção venosa, e demais atividades privativas da enfermagem. </w:t>
      </w:r>
    </w:p>
    <w:p w:rsidR="00DF73F2" w:rsidRPr="007A7371" w:rsidRDefault="007053F4" w:rsidP="007A7371">
      <w:pPr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(11/2015 a 11/2017) </w:t>
      </w:r>
      <w:r w:rsidR="00DF73F2">
        <w:rPr>
          <w:rFonts w:ascii="Arial" w:eastAsia="Arial" w:hAnsi="Arial" w:cs="Arial"/>
          <w:color w:val="000000"/>
          <w:sz w:val="21"/>
          <w:szCs w:val="21"/>
          <w:highlight w:val="white"/>
        </w:rPr>
        <w:t>Acadêmica de enfermagem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em Auditoria em Saúde na empresa Companhia Mineira de Saúde, Consultoria, Auditoria e Administração Saúde –</w:t>
      </w: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CIASAÚDE.</w:t>
      </w: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Principais atividades: Auditoria de Enfermagem, análise administrativa e técnica de faturas médico-hospitalares, negociação e autorização de OPME de Operadoras de Saúde de autogestão.</w:t>
      </w:r>
      <w:r w:rsidR="004A4892" w:rsidRPr="007A7371">
        <w:rPr>
          <w:rFonts w:ascii="Arial" w:eastAsia="Arial" w:hAnsi="Arial" w:cs="Arial"/>
          <w:color w:val="000000"/>
          <w:sz w:val="21"/>
          <w:szCs w:val="21"/>
        </w:rPr>
        <w:t xml:space="preserve"> </w:t>
      </w:r>
    </w:p>
    <w:p w:rsidR="002F2F2D" w:rsidRDefault="007053F4">
      <w:pPr>
        <w:numPr>
          <w:ilvl w:val="0"/>
          <w:numId w:val="3"/>
        </w:numPr>
        <w:spacing w:after="0" w:line="480" w:lineRule="auto"/>
        <w:ind w:left="720" w:hanging="360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(23/02 a 29/06/17)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Estágio obrigatório no Hospital Eduardo De Menezes (FHEMIG). Principais atividades: Testes HIV, Hanseníase,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etc</w:t>
      </w:r>
      <w:proofErr w:type="spell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, curativos e evolução dos pacientes internados no CTI.</w:t>
      </w:r>
    </w:p>
    <w:p w:rsidR="002F2F2D" w:rsidRDefault="007053F4">
      <w:pPr>
        <w:numPr>
          <w:ilvl w:val="0"/>
          <w:numId w:val="3"/>
        </w:numPr>
        <w:spacing w:after="0" w:line="480" w:lineRule="auto"/>
        <w:ind w:left="720" w:hanging="360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(10/08 a 24/11)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Estágio obrigatório no Hospital Felício </w:t>
      </w:r>
      <w:proofErr w:type="spell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Rocho</w:t>
      </w:r>
      <w:proofErr w:type="spell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(período tarde). </w:t>
      </w:r>
    </w:p>
    <w:p w:rsidR="002F2F2D" w:rsidRDefault="007053F4">
      <w:pPr>
        <w:spacing w:after="0" w:line="480" w:lineRule="auto"/>
        <w:ind w:left="720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Principais atividades: Sala de observação, preparação e administração 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de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medicamentos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, Pronto Atendimento, classificação de risco. Treinamento para os profissionais do bloco cirú</w:t>
      </w:r>
      <w:bookmarkStart w:id="1" w:name="_GoBack"/>
      <w:bookmarkEnd w:id="1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rgico, CTI e Pronto Atendimento 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“ 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Segurança do Paciente e Higienização das mãos. </w:t>
      </w:r>
    </w:p>
    <w:p w:rsidR="002F2F2D" w:rsidRDefault="007053F4">
      <w:pPr>
        <w:numPr>
          <w:ilvl w:val="0"/>
          <w:numId w:val="3"/>
        </w:numPr>
        <w:spacing w:after="0" w:line="480" w:lineRule="auto"/>
        <w:ind w:left="284" w:hanging="284"/>
        <w:rPr>
          <w:rFonts w:ascii="Liberation Serif" w:eastAsia="Liberation Serif" w:hAnsi="Liberation Serif" w:cs="Liberation Serif"/>
          <w:b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>(10/08 a 24/11/16)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Estágio Obrigatório no período da noite na Maternidade Odete Valadares (FHEMIG). Principais atividades: Orientações 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as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mães antes e pós-parto, sobre a importância do aleitamento materno, e os principais cuidados ao RN, acompanhamento dos partos naturais e cesarianas realizando limpeza dos </w:t>
      </w:r>
      <w:proofErr w:type="spell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RNs</w:t>
      </w:r>
      <w:proofErr w:type="spell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e auxiliando a equipe de enfermagem na manobras durante os trabalhos de partos naturais.</w:t>
      </w:r>
    </w:p>
    <w:p w:rsidR="002F2F2D" w:rsidRDefault="007053F4">
      <w:pPr>
        <w:numPr>
          <w:ilvl w:val="0"/>
          <w:numId w:val="3"/>
        </w:numPr>
        <w:spacing w:after="0" w:line="480" w:lineRule="auto"/>
        <w:ind w:left="284" w:hanging="284"/>
        <w:rPr>
          <w:rFonts w:ascii="Liberation Serif" w:eastAsia="Liberation Serif" w:hAnsi="Liberation Serif" w:cs="Liberation Serif"/>
          <w:b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lastRenderedPageBreak/>
        <w:t xml:space="preserve">(10/08 a 24/11/17)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Estágio Obrigatório no Centro de Saúde São José Operário. Principais atividades: Visitas domiciliares para realização de glicemia, curativos e intervenções a pacientes usuários de drogas, realização de auditoria nos prontuários dos pacientes de saúde mental no qual o resultado junto a Enfermeira da UBS foi </w:t>
      </w:r>
      <w:proofErr w:type="gramStart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descoberta de uma paciente com CA de Mama, realização de salas de espera com diversos temas como: hipertensão, diabetes, tuberculose, hanseníase, alimentação saudável, suicídio, câncer de próstata, câncer de colo de útero, realização de exames preventivos, realização de projetos para busca ativa das mulheres para realização do exame de mamografia.</w:t>
      </w:r>
    </w:p>
    <w:p w:rsidR="002F2F2D" w:rsidRDefault="007053F4">
      <w:pPr>
        <w:numPr>
          <w:ilvl w:val="0"/>
          <w:numId w:val="3"/>
        </w:numPr>
        <w:spacing w:after="0" w:line="480" w:lineRule="auto"/>
        <w:ind w:left="284" w:hanging="284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>(17/02 a 23/06/16)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 Estágio obrigatório no Hospital Maria Amélia Lins (FHEMIG). Principais atividades: Bloco cirúrgico: Orientações aos pacientes antes e após as cirurgias, curativos de alta e baixa complexidade. Treinamentos para médicos e enfermeiros sobre a nova Atualização das Diretrizes da AHA 2015 para </w:t>
      </w:r>
      <w:r>
        <w:rPr>
          <w:rFonts w:ascii="sans-serif" w:eastAsia="sans-serif" w:hAnsi="sans-serif" w:cs="sans-serif"/>
          <w:color w:val="00000A"/>
          <w:sz w:val="21"/>
          <w:szCs w:val="21"/>
        </w:rPr>
        <w:t>RCP e ACE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.</w:t>
      </w:r>
    </w:p>
    <w:p w:rsidR="002F2F2D" w:rsidRDefault="007053F4">
      <w:pPr>
        <w:numPr>
          <w:ilvl w:val="0"/>
          <w:numId w:val="3"/>
        </w:numPr>
        <w:spacing w:after="0" w:line="480" w:lineRule="auto"/>
        <w:ind w:left="720" w:hanging="360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  <w:highlight w:val="white"/>
        </w:rPr>
        <w:t xml:space="preserve">(10/08 a 30/11/15)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Estágio obrigatório no Hospital Paulo de Tarso. Principais atividades: Realização de curativos, punção de acesso venoso periférico e cuidados paliativos de uma forma geral. </w:t>
      </w:r>
    </w:p>
    <w:sectPr w:rsidR="002F2F2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ans-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53E35"/>
    <w:multiLevelType w:val="multilevel"/>
    <w:tmpl w:val="657A6BF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7C116608"/>
    <w:multiLevelType w:val="multilevel"/>
    <w:tmpl w:val="2474F90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7D0F714E"/>
    <w:multiLevelType w:val="multilevel"/>
    <w:tmpl w:val="11AC493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F2F2D"/>
    <w:rsid w:val="002F2F2D"/>
    <w:rsid w:val="00406D19"/>
    <w:rsid w:val="004A4892"/>
    <w:rsid w:val="007053F4"/>
    <w:rsid w:val="007A7371"/>
    <w:rsid w:val="00D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ca_apsilva@yaho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2019-02-26T02:53:00Z</dcterms:created>
  <dcterms:modified xsi:type="dcterms:W3CDTF">2019-02-28T15:21:00Z</dcterms:modified>
</cp:coreProperties>
</file>